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E65F" w14:textId="7CE2206C" w:rsidR="00884CD6" w:rsidRPr="0068323B" w:rsidRDefault="00BA44ED" w:rsidP="009E46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color w:val="FF0000"/>
          <w:spacing w:val="-4"/>
          <w:sz w:val="20"/>
          <w:szCs w:val="20"/>
        </w:rPr>
      </w:pPr>
      <w:r>
        <w:rPr>
          <w:bCs/>
          <w:color w:val="000000"/>
          <w:spacing w:val="-4"/>
        </w:rPr>
        <w:t xml:space="preserve">                             </w:t>
      </w:r>
      <w:r w:rsidR="00622D9E">
        <w:rPr>
          <w:bCs/>
          <w:color w:val="000000"/>
          <w:spacing w:val="-4"/>
        </w:rPr>
        <w:tab/>
      </w:r>
      <w:r w:rsidR="00622D9E">
        <w:rPr>
          <w:bCs/>
          <w:color w:val="000000"/>
          <w:spacing w:val="-4"/>
        </w:rPr>
        <w:tab/>
      </w:r>
      <w:r w:rsidR="00622D9E"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 xml:space="preserve">                 </w:t>
      </w:r>
      <w:r w:rsidR="00622D9E">
        <w:rPr>
          <w:bCs/>
          <w:color w:val="000000"/>
          <w:spacing w:val="-4"/>
        </w:rPr>
        <w:tab/>
      </w:r>
      <w:r w:rsidR="0052530A">
        <w:rPr>
          <w:bCs/>
          <w:color w:val="000000"/>
          <w:spacing w:val="-4"/>
        </w:rPr>
        <w:t xml:space="preserve">                                                    </w:t>
      </w:r>
      <w:r w:rsidR="00622D9E" w:rsidRPr="00BA44ED">
        <w:rPr>
          <w:bCs/>
          <w:color w:val="000000"/>
          <w:spacing w:val="-4"/>
          <w:sz w:val="20"/>
          <w:szCs w:val="20"/>
        </w:rPr>
        <w:t>Z</w:t>
      </w:r>
      <w:r w:rsidR="00884CD6" w:rsidRPr="00BA44ED">
        <w:rPr>
          <w:bCs/>
          <w:spacing w:val="-4"/>
          <w:sz w:val="20"/>
          <w:szCs w:val="20"/>
        </w:rPr>
        <w:t>ałąc</w:t>
      </w:r>
      <w:r w:rsidR="00884CD6">
        <w:rPr>
          <w:bCs/>
          <w:spacing w:val="-4"/>
          <w:sz w:val="20"/>
          <w:szCs w:val="20"/>
        </w:rPr>
        <w:t xml:space="preserve">znik </w:t>
      </w:r>
      <w:r w:rsidR="00884CD6" w:rsidRPr="00411F84">
        <w:rPr>
          <w:bCs/>
          <w:spacing w:val="-4"/>
          <w:sz w:val="20"/>
          <w:szCs w:val="20"/>
        </w:rPr>
        <w:t xml:space="preserve">do </w:t>
      </w:r>
      <w:r w:rsidR="00884CD6" w:rsidRPr="006B4C17">
        <w:rPr>
          <w:bCs/>
          <w:spacing w:val="-4"/>
          <w:sz w:val="20"/>
          <w:szCs w:val="20"/>
        </w:rPr>
        <w:t xml:space="preserve">Zarządzenia </w:t>
      </w:r>
      <w:r w:rsidR="0068323B" w:rsidRPr="006B4C17">
        <w:rPr>
          <w:bCs/>
          <w:spacing w:val="-4"/>
          <w:sz w:val="20"/>
          <w:szCs w:val="20"/>
        </w:rPr>
        <w:t>nr 11</w:t>
      </w:r>
    </w:p>
    <w:p w14:paraId="19B47633" w14:textId="5F7472ED" w:rsidR="00884CD6" w:rsidRPr="0068323B" w:rsidRDefault="001846CE" w:rsidP="009E46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6"/>
        <w:jc w:val="right"/>
        <w:rPr>
          <w:bCs/>
          <w:color w:val="FF0000"/>
          <w:spacing w:val="-4"/>
          <w:sz w:val="20"/>
          <w:szCs w:val="20"/>
        </w:rPr>
      </w:pPr>
      <w:r w:rsidRPr="001846CE">
        <w:rPr>
          <w:bCs/>
          <w:spacing w:val="-4"/>
          <w:sz w:val="20"/>
          <w:szCs w:val="20"/>
        </w:rPr>
        <w:t xml:space="preserve">Prezesa Zarządu Portu Morskiego </w:t>
      </w:r>
      <w:r w:rsidR="007A31B3">
        <w:rPr>
          <w:bCs/>
          <w:spacing w:val="-4"/>
          <w:sz w:val="20"/>
          <w:szCs w:val="20"/>
        </w:rPr>
        <w:t xml:space="preserve">Hel </w:t>
      </w:r>
      <w:r w:rsidRPr="001846CE">
        <w:rPr>
          <w:bCs/>
          <w:spacing w:val="-4"/>
          <w:sz w:val="20"/>
          <w:szCs w:val="20"/>
        </w:rPr>
        <w:t xml:space="preserve"> Sp. z o.o.</w:t>
      </w:r>
      <w:r w:rsidR="00884CD6" w:rsidRPr="00EA080D">
        <w:rPr>
          <w:bCs/>
          <w:color w:val="000000"/>
          <w:spacing w:val="-4"/>
          <w:sz w:val="20"/>
          <w:szCs w:val="20"/>
        </w:rPr>
        <w:t xml:space="preserve"> z dnia</w:t>
      </w:r>
      <w:r w:rsidR="0068323B">
        <w:rPr>
          <w:bCs/>
          <w:color w:val="000000"/>
          <w:spacing w:val="-4"/>
          <w:sz w:val="20"/>
          <w:szCs w:val="20"/>
        </w:rPr>
        <w:t xml:space="preserve"> </w:t>
      </w:r>
      <w:r w:rsidR="0068323B" w:rsidRPr="006B4C17">
        <w:rPr>
          <w:bCs/>
          <w:spacing w:val="-4"/>
          <w:sz w:val="20"/>
          <w:szCs w:val="20"/>
        </w:rPr>
        <w:t>22.07.2024</w:t>
      </w:r>
      <w:r w:rsidR="00A34DC8" w:rsidRPr="006B4C17">
        <w:rPr>
          <w:bCs/>
          <w:spacing w:val="-4"/>
          <w:sz w:val="20"/>
          <w:szCs w:val="20"/>
        </w:rPr>
        <w:t>.</w:t>
      </w:r>
    </w:p>
    <w:p w14:paraId="3B273208" w14:textId="77777777" w:rsidR="00884CD6" w:rsidRDefault="00884CD6" w:rsidP="000466D8">
      <w:pPr>
        <w:jc w:val="center"/>
        <w:rPr>
          <w:b/>
          <w:bCs/>
        </w:rPr>
      </w:pPr>
    </w:p>
    <w:p w14:paraId="69B73CE3" w14:textId="77777777" w:rsidR="000466D8" w:rsidRDefault="000466D8" w:rsidP="000466D8">
      <w:pPr>
        <w:jc w:val="center"/>
        <w:rPr>
          <w:b/>
          <w:bCs/>
        </w:rPr>
      </w:pPr>
      <w:r w:rsidRPr="002C37B4">
        <w:rPr>
          <w:b/>
          <w:bCs/>
        </w:rPr>
        <w:t>REGULAMIN PRZETARGU PISEMNEGO OTWARTEGO</w:t>
      </w:r>
    </w:p>
    <w:p w14:paraId="35A7C474" w14:textId="77777777" w:rsidR="000466D8" w:rsidRDefault="000466D8" w:rsidP="000466D8">
      <w:pPr>
        <w:jc w:val="center"/>
        <w:rPr>
          <w:i/>
          <w:iCs/>
        </w:rPr>
      </w:pPr>
      <w:r w:rsidRPr="002C37B4">
        <w:rPr>
          <w:i/>
          <w:iCs/>
        </w:rPr>
        <w:t xml:space="preserve">prowadzonego w trybie art. 70 </w:t>
      </w:r>
      <w:r w:rsidRPr="002C37B4">
        <w:rPr>
          <w:i/>
          <w:iCs/>
          <w:vertAlign w:val="superscript"/>
        </w:rPr>
        <w:t>1</w:t>
      </w:r>
      <w:r w:rsidRPr="002C37B4">
        <w:rPr>
          <w:i/>
          <w:iCs/>
        </w:rPr>
        <w:t xml:space="preserve"> - 70 </w:t>
      </w:r>
      <w:r w:rsidRPr="002C37B4">
        <w:rPr>
          <w:i/>
          <w:iCs/>
          <w:vertAlign w:val="superscript"/>
        </w:rPr>
        <w:t>5</w:t>
      </w:r>
      <w:r w:rsidRPr="002C37B4">
        <w:rPr>
          <w:i/>
          <w:iCs/>
        </w:rPr>
        <w:t xml:space="preserve"> kodeksu cywilnego</w:t>
      </w:r>
    </w:p>
    <w:p w14:paraId="1BA26671" w14:textId="1D45DE94" w:rsidR="009E46E1" w:rsidRDefault="006604E1" w:rsidP="009E46E1">
      <w:pPr>
        <w:spacing w:after="0"/>
        <w:rPr>
          <w:rFonts w:cstheme="minorHAnsi"/>
          <w:b/>
          <w:bCs/>
          <w:lang w:eastAsia="pl-PL"/>
        </w:rPr>
      </w:pPr>
      <w:r w:rsidRPr="006604E1">
        <w:rPr>
          <w:b/>
          <w:bCs/>
          <w:color w:val="000000"/>
          <w:spacing w:val="-4"/>
        </w:rPr>
        <w:t xml:space="preserve"> </w:t>
      </w:r>
      <w:r w:rsidR="003D6EC9">
        <w:rPr>
          <w:b/>
          <w:bCs/>
          <w:color w:val="000000"/>
          <w:spacing w:val="-4"/>
        </w:rPr>
        <w:t xml:space="preserve">na wykonanie zadania: </w:t>
      </w:r>
      <w:r w:rsidR="006B4C17">
        <w:rPr>
          <w:b/>
          <w:bCs/>
          <w:color w:val="000000"/>
          <w:spacing w:val="-4"/>
        </w:rPr>
        <w:t xml:space="preserve"> </w:t>
      </w:r>
      <w:r w:rsidR="00074671" w:rsidRPr="002F3AA6">
        <w:rPr>
          <w:b/>
          <w:bCs/>
          <w:color w:val="000000"/>
          <w:spacing w:val="-4"/>
        </w:rPr>
        <w:t xml:space="preserve">Remont  </w:t>
      </w:r>
      <w:r w:rsidR="002F3AA6" w:rsidRPr="002F3AA6">
        <w:rPr>
          <w:rFonts w:cstheme="minorHAnsi"/>
          <w:b/>
          <w:bCs/>
          <w:lang w:eastAsia="pl-PL"/>
        </w:rPr>
        <w:t>dachu na budynku administracyjnym</w:t>
      </w:r>
      <w:r w:rsidR="004D69A5">
        <w:rPr>
          <w:rFonts w:cstheme="minorHAnsi"/>
          <w:b/>
          <w:bCs/>
          <w:lang w:eastAsia="pl-PL"/>
        </w:rPr>
        <w:t xml:space="preserve"> </w:t>
      </w:r>
      <w:r w:rsidR="002F3AA6" w:rsidRPr="002F3AA6">
        <w:rPr>
          <w:rFonts w:cstheme="minorHAnsi"/>
          <w:b/>
          <w:bCs/>
          <w:lang w:eastAsia="pl-PL"/>
        </w:rPr>
        <w:t xml:space="preserve">zlokalizowanym  </w:t>
      </w:r>
      <w:r w:rsidR="006B4C17">
        <w:rPr>
          <w:rFonts w:cstheme="minorHAnsi"/>
          <w:b/>
          <w:bCs/>
          <w:lang w:eastAsia="pl-PL"/>
        </w:rPr>
        <w:t xml:space="preserve">na terenie </w:t>
      </w:r>
      <w:r w:rsidR="009E46E1">
        <w:rPr>
          <w:rFonts w:cstheme="minorHAnsi"/>
          <w:b/>
          <w:bCs/>
          <w:lang w:eastAsia="pl-PL"/>
        </w:rPr>
        <w:t xml:space="preserve">Portu Morskiego </w:t>
      </w:r>
      <w:r w:rsidR="002F3AA6" w:rsidRPr="002F3AA6">
        <w:rPr>
          <w:rFonts w:cstheme="minorHAnsi"/>
          <w:b/>
          <w:bCs/>
          <w:lang w:eastAsia="pl-PL"/>
        </w:rPr>
        <w:t>Hel</w:t>
      </w:r>
      <w:r w:rsidR="009E46E1">
        <w:rPr>
          <w:rFonts w:cstheme="minorHAnsi"/>
          <w:b/>
          <w:bCs/>
          <w:lang w:eastAsia="pl-PL"/>
        </w:rPr>
        <w:t xml:space="preserve"> </w:t>
      </w:r>
    </w:p>
    <w:p w14:paraId="64D3D5E3" w14:textId="7B3782D0" w:rsidR="000466D8" w:rsidRPr="008D4550" w:rsidRDefault="000466D8" w:rsidP="009E46E1">
      <w:pPr>
        <w:spacing w:after="0"/>
        <w:jc w:val="center"/>
        <w:rPr>
          <w:b/>
          <w:bCs/>
          <w:sz w:val="20"/>
          <w:szCs w:val="20"/>
        </w:rPr>
      </w:pPr>
      <w:r w:rsidRPr="008D4550">
        <w:rPr>
          <w:b/>
          <w:bCs/>
          <w:sz w:val="20"/>
          <w:szCs w:val="20"/>
        </w:rPr>
        <w:t>Część ogólna</w:t>
      </w:r>
    </w:p>
    <w:p w14:paraId="2DC1648B" w14:textId="77777777" w:rsidR="000466D8" w:rsidRPr="008D4550" w:rsidRDefault="000466D8" w:rsidP="008D4550">
      <w:pPr>
        <w:pStyle w:val="NormalnyWeb"/>
        <w:tabs>
          <w:tab w:val="left" w:pos="500"/>
          <w:tab w:val="center" w:pos="4536"/>
        </w:tabs>
        <w:jc w:val="center"/>
        <w:rPr>
          <w:rFonts w:ascii="Calibri" w:hAnsi="Calibri"/>
          <w:b/>
          <w:bCs/>
          <w:sz w:val="20"/>
          <w:szCs w:val="20"/>
        </w:rPr>
      </w:pPr>
      <w:r w:rsidRPr="008D4550">
        <w:rPr>
          <w:rFonts w:ascii="Calibri" w:hAnsi="Calibri"/>
          <w:b/>
          <w:bCs/>
          <w:sz w:val="20"/>
          <w:szCs w:val="20"/>
        </w:rPr>
        <w:t>§ 1</w:t>
      </w:r>
    </w:p>
    <w:p w14:paraId="6F3B04BB" w14:textId="52471C69" w:rsidR="000466D8" w:rsidRDefault="00374A78" w:rsidP="006604E1">
      <w:pPr>
        <w:pStyle w:val="NormalnyWeb"/>
        <w:tabs>
          <w:tab w:val="left" w:pos="500"/>
          <w:tab w:val="center" w:pos="4536"/>
        </w:tabs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1. </w:t>
      </w:r>
      <w:r w:rsidR="000466D8" w:rsidRPr="006604E1">
        <w:rPr>
          <w:rFonts w:ascii="Calibri" w:hAnsi="Calibri"/>
          <w:bCs/>
          <w:sz w:val="20"/>
          <w:szCs w:val="20"/>
        </w:rPr>
        <w:t xml:space="preserve">Podstawę prawną </w:t>
      </w:r>
      <w:r w:rsidR="006604E1" w:rsidRPr="006604E1">
        <w:rPr>
          <w:rFonts w:ascii="Calibri" w:hAnsi="Calibri"/>
          <w:bCs/>
          <w:sz w:val="20"/>
          <w:szCs w:val="20"/>
        </w:rPr>
        <w:t>niniejszego przetargu stanowią:</w:t>
      </w:r>
      <w:r w:rsidR="006604E1">
        <w:rPr>
          <w:rFonts w:ascii="Calibri" w:hAnsi="Calibri"/>
          <w:b/>
          <w:bCs/>
          <w:sz w:val="20"/>
          <w:szCs w:val="20"/>
        </w:rPr>
        <w:t xml:space="preserve"> </w:t>
      </w:r>
      <w:r w:rsidR="000466D8" w:rsidRPr="00692446">
        <w:rPr>
          <w:rFonts w:ascii="Calibri" w:hAnsi="Calibri"/>
          <w:bCs/>
          <w:sz w:val="20"/>
          <w:szCs w:val="20"/>
        </w:rPr>
        <w:t xml:space="preserve">art. 70 </w:t>
      </w:r>
      <w:r w:rsidR="000466D8" w:rsidRPr="00692446">
        <w:rPr>
          <w:rFonts w:ascii="Calibri" w:hAnsi="Calibri"/>
          <w:bCs/>
          <w:sz w:val="20"/>
          <w:szCs w:val="20"/>
          <w:vertAlign w:val="superscript"/>
        </w:rPr>
        <w:t xml:space="preserve">1 </w:t>
      </w:r>
      <w:r w:rsidR="000466D8" w:rsidRPr="00692446">
        <w:rPr>
          <w:rFonts w:ascii="Calibri" w:hAnsi="Calibri"/>
          <w:bCs/>
          <w:sz w:val="20"/>
          <w:szCs w:val="20"/>
        </w:rPr>
        <w:t xml:space="preserve">– 70 </w:t>
      </w:r>
      <w:r w:rsidR="000466D8" w:rsidRPr="00692446">
        <w:rPr>
          <w:rFonts w:ascii="Calibri" w:hAnsi="Calibri"/>
          <w:bCs/>
          <w:sz w:val="20"/>
          <w:szCs w:val="20"/>
          <w:vertAlign w:val="superscript"/>
        </w:rPr>
        <w:t>5</w:t>
      </w:r>
      <w:r w:rsidR="000466D8" w:rsidRPr="00692446">
        <w:rPr>
          <w:rFonts w:ascii="Calibri" w:hAnsi="Calibri"/>
          <w:bCs/>
          <w:sz w:val="20"/>
          <w:szCs w:val="20"/>
        </w:rPr>
        <w:t xml:space="preserve"> ustawy z dnia 23 kwietnia 1964 r. Kodeks cywilny (Dz. U</w:t>
      </w:r>
      <w:r w:rsidR="00EB133A">
        <w:rPr>
          <w:rFonts w:ascii="Calibri" w:hAnsi="Calibri"/>
          <w:bCs/>
          <w:sz w:val="20"/>
          <w:szCs w:val="20"/>
        </w:rPr>
        <w:t>. z 1964 r. nr 16 poz. 93 ze</w:t>
      </w:r>
      <w:r w:rsidR="000466D8" w:rsidRPr="00692446">
        <w:rPr>
          <w:rFonts w:ascii="Calibri" w:hAnsi="Calibri"/>
          <w:bCs/>
          <w:sz w:val="20"/>
          <w:szCs w:val="20"/>
        </w:rPr>
        <w:t xml:space="preserve"> zm</w:t>
      </w:r>
      <w:r w:rsidR="00EB133A">
        <w:rPr>
          <w:rFonts w:ascii="Calibri" w:hAnsi="Calibri"/>
          <w:bCs/>
          <w:sz w:val="20"/>
          <w:szCs w:val="20"/>
        </w:rPr>
        <w:t>ianami</w:t>
      </w:r>
      <w:r w:rsidR="000466D8" w:rsidRPr="00692446">
        <w:rPr>
          <w:rFonts w:ascii="Calibri" w:hAnsi="Calibri"/>
          <w:bCs/>
          <w:sz w:val="20"/>
          <w:szCs w:val="20"/>
        </w:rPr>
        <w:t>)</w:t>
      </w:r>
      <w:r>
        <w:rPr>
          <w:rFonts w:ascii="Calibri" w:hAnsi="Calibri"/>
          <w:bCs/>
          <w:sz w:val="20"/>
          <w:szCs w:val="20"/>
        </w:rPr>
        <w:t>.</w:t>
      </w:r>
    </w:p>
    <w:p w14:paraId="70DA1D0C" w14:textId="77777777" w:rsidR="008D4550" w:rsidRPr="00692446" w:rsidRDefault="008D4550" w:rsidP="008D4550">
      <w:pPr>
        <w:pStyle w:val="NormalnyWeb"/>
        <w:tabs>
          <w:tab w:val="left" w:pos="500"/>
          <w:tab w:val="center" w:pos="4536"/>
        </w:tabs>
        <w:jc w:val="center"/>
        <w:rPr>
          <w:rFonts w:ascii="Calibri" w:hAnsi="Calibri"/>
          <w:b/>
          <w:bCs/>
          <w:sz w:val="20"/>
          <w:szCs w:val="20"/>
        </w:rPr>
      </w:pPr>
      <w:r w:rsidRPr="00692446">
        <w:rPr>
          <w:rFonts w:ascii="Calibri" w:hAnsi="Calibri"/>
          <w:b/>
          <w:bCs/>
          <w:sz w:val="20"/>
          <w:szCs w:val="20"/>
        </w:rPr>
        <w:t>§ 2</w:t>
      </w:r>
    </w:p>
    <w:p w14:paraId="7ABC4A8F" w14:textId="1057D2E7" w:rsidR="002F3AA6" w:rsidRPr="002F3AA6" w:rsidRDefault="006604E1" w:rsidP="00BA1725">
      <w:pPr>
        <w:spacing w:after="0" w:line="240" w:lineRule="auto"/>
        <w:rPr>
          <w:b/>
          <w:iCs/>
          <w:lang w:eastAsia="pl-PL"/>
        </w:rPr>
      </w:pPr>
      <w:r w:rsidRPr="00692446">
        <w:rPr>
          <w:spacing w:val="-8"/>
          <w:sz w:val="20"/>
          <w:szCs w:val="20"/>
        </w:rPr>
        <w:t xml:space="preserve">1. </w:t>
      </w:r>
      <w:r w:rsidR="00161913" w:rsidRPr="00692446">
        <w:rPr>
          <w:spacing w:val="-8"/>
          <w:sz w:val="20"/>
          <w:szCs w:val="20"/>
        </w:rPr>
        <w:t xml:space="preserve">Niniejszy Regulamin </w:t>
      </w:r>
      <w:r w:rsidR="008D4550" w:rsidRPr="00692446">
        <w:rPr>
          <w:spacing w:val="-8"/>
          <w:sz w:val="20"/>
          <w:szCs w:val="20"/>
        </w:rPr>
        <w:t>normuje zasady i tryb postępowania w przetargu pisemnym otwartym oraz w szczególności  przedmiot przetargu</w:t>
      </w:r>
      <w:r w:rsidR="00FB7D6B">
        <w:rPr>
          <w:spacing w:val="-8"/>
          <w:sz w:val="20"/>
          <w:szCs w:val="20"/>
        </w:rPr>
        <w:t>, warunki uczestnictwa Wykonawców</w:t>
      </w:r>
      <w:r w:rsidR="008D4550" w:rsidRPr="00692446">
        <w:rPr>
          <w:spacing w:val="-8"/>
          <w:sz w:val="20"/>
          <w:szCs w:val="20"/>
        </w:rPr>
        <w:t xml:space="preserve">, kryteria i sposób oceny ofert </w:t>
      </w:r>
      <w:r w:rsidR="00161913" w:rsidRPr="009F0872">
        <w:rPr>
          <w:spacing w:val="-8"/>
          <w:sz w:val="20"/>
          <w:szCs w:val="20"/>
        </w:rPr>
        <w:t xml:space="preserve">na </w:t>
      </w:r>
      <w:r w:rsidR="003D6EC9">
        <w:rPr>
          <w:spacing w:val="-8"/>
          <w:sz w:val="20"/>
          <w:szCs w:val="20"/>
        </w:rPr>
        <w:t>wykonanie zadania</w:t>
      </w:r>
      <w:r w:rsidR="00C674FE">
        <w:rPr>
          <w:spacing w:val="-8"/>
          <w:sz w:val="20"/>
          <w:szCs w:val="20"/>
        </w:rPr>
        <w:t xml:space="preserve">:   </w:t>
      </w:r>
      <w:r w:rsidR="002F3AA6">
        <w:rPr>
          <w:spacing w:val="-8"/>
          <w:sz w:val="20"/>
          <w:szCs w:val="20"/>
        </w:rPr>
        <w:t xml:space="preserve">   </w:t>
      </w:r>
      <w:r w:rsidR="00C674FE">
        <w:rPr>
          <w:spacing w:val="-8"/>
          <w:sz w:val="20"/>
          <w:szCs w:val="20"/>
        </w:rPr>
        <w:t xml:space="preserve"> </w:t>
      </w:r>
      <w:r w:rsidR="002F3AA6" w:rsidRPr="002F3AA6">
        <w:rPr>
          <w:b/>
          <w:bCs/>
          <w:color w:val="000000"/>
          <w:spacing w:val="-4"/>
        </w:rPr>
        <w:t xml:space="preserve">Remont  </w:t>
      </w:r>
      <w:r w:rsidR="002F3AA6" w:rsidRPr="002F3AA6">
        <w:rPr>
          <w:rFonts w:cstheme="minorHAnsi"/>
          <w:b/>
          <w:bCs/>
          <w:lang w:eastAsia="pl-PL"/>
        </w:rPr>
        <w:t>dachu na budynku administracyjnym</w:t>
      </w:r>
      <w:r w:rsidR="009E46E1">
        <w:rPr>
          <w:rFonts w:cstheme="minorHAnsi"/>
          <w:b/>
          <w:bCs/>
          <w:lang w:eastAsia="pl-PL"/>
        </w:rPr>
        <w:t xml:space="preserve"> </w:t>
      </w:r>
      <w:bookmarkStart w:id="0" w:name="_Hlk172530221"/>
      <w:r w:rsidR="009E46E1">
        <w:rPr>
          <w:rFonts w:cstheme="minorHAnsi"/>
          <w:b/>
          <w:bCs/>
          <w:lang w:eastAsia="pl-PL"/>
        </w:rPr>
        <w:t xml:space="preserve">zlokalizowanym na terenie Portu Morskiego Hel </w:t>
      </w:r>
    </w:p>
    <w:bookmarkEnd w:id="0"/>
    <w:p w14:paraId="63D990A5" w14:textId="05619326" w:rsidR="006604E1" w:rsidRPr="00692446" w:rsidRDefault="00074671" w:rsidP="00BA1725">
      <w:pPr>
        <w:spacing w:after="0" w:line="240" w:lineRule="auto"/>
        <w:rPr>
          <w:bCs/>
          <w:color w:val="000000"/>
          <w:spacing w:val="-4"/>
          <w:sz w:val="20"/>
          <w:szCs w:val="20"/>
        </w:rPr>
      </w:pPr>
      <w:r>
        <w:rPr>
          <w:spacing w:val="-8"/>
          <w:sz w:val="20"/>
          <w:szCs w:val="20"/>
        </w:rPr>
        <w:t xml:space="preserve"> </w:t>
      </w:r>
      <w:r w:rsidR="006604E1" w:rsidRPr="00692446">
        <w:rPr>
          <w:bCs/>
          <w:color w:val="000000"/>
          <w:spacing w:val="-4"/>
          <w:sz w:val="20"/>
          <w:szCs w:val="20"/>
        </w:rPr>
        <w:t xml:space="preserve">2. </w:t>
      </w:r>
      <w:r w:rsidR="008D4550" w:rsidRPr="00692446">
        <w:rPr>
          <w:bCs/>
          <w:color w:val="000000"/>
          <w:spacing w:val="-4"/>
          <w:sz w:val="20"/>
          <w:szCs w:val="20"/>
        </w:rPr>
        <w:t xml:space="preserve">Przetarg jest organizowany przez </w:t>
      </w:r>
      <w:r w:rsidR="001846CE" w:rsidRPr="00692446">
        <w:rPr>
          <w:bCs/>
          <w:spacing w:val="-4"/>
          <w:sz w:val="20"/>
          <w:szCs w:val="20"/>
        </w:rPr>
        <w:t>Zarząd Portu Morskiego</w:t>
      </w:r>
      <w:r w:rsidR="007A31B3" w:rsidRPr="00692446">
        <w:rPr>
          <w:bCs/>
          <w:spacing w:val="-4"/>
          <w:sz w:val="20"/>
          <w:szCs w:val="20"/>
        </w:rPr>
        <w:t xml:space="preserve"> Hel </w:t>
      </w:r>
      <w:r w:rsidR="001846CE" w:rsidRPr="00692446">
        <w:rPr>
          <w:bCs/>
          <w:spacing w:val="-4"/>
          <w:sz w:val="20"/>
          <w:szCs w:val="20"/>
        </w:rPr>
        <w:t>Sp. z o.o.</w:t>
      </w:r>
      <w:r w:rsidR="00EA080D" w:rsidRPr="00692446">
        <w:rPr>
          <w:bCs/>
          <w:spacing w:val="-4"/>
          <w:sz w:val="20"/>
          <w:szCs w:val="20"/>
        </w:rPr>
        <w:t xml:space="preserve"> </w:t>
      </w:r>
      <w:r w:rsidR="00EA080D" w:rsidRPr="00692446">
        <w:rPr>
          <w:bCs/>
          <w:color w:val="000000"/>
          <w:spacing w:val="-4"/>
          <w:sz w:val="20"/>
          <w:szCs w:val="20"/>
        </w:rPr>
        <w:t xml:space="preserve">NIP </w:t>
      </w:r>
      <w:r w:rsidR="00EA080D" w:rsidRPr="00692446">
        <w:rPr>
          <w:bCs/>
          <w:spacing w:val="-4"/>
          <w:sz w:val="20"/>
          <w:szCs w:val="20"/>
        </w:rPr>
        <w:t>587-020-0</w:t>
      </w:r>
      <w:r w:rsidR="00D34864" w:rsidRPr="00692446">
        <w:rPr>
          <w:bCs/>
          <w:spacing w:val="-4"/>
          <w:sz w:val="20"/>
          <w:szCs w:val="20"/>
        </w:rPr>
        <w:t>6</w:t>
      </w:r>
      <w:r w:rsidR="00EA080D" w:rsidRPr="00692446">
        <w:rPr>
          <w:bCs/>
          <w:spacing w:val="-4"/>
          <w:sz w:val="20"/>
          <w:szCs w:val="20"/>
        </w:rPr>
        <w:t>-</w:t>
      </w:r>
      <w:r w:rsidR="00D34864" w:rsidRPr="00692446">
        <w:rPr>
          <w:bCs/>
          <w:spacing w:val="-4"/>
          <w:sz w:val="20"/>
          <w:szCs w:val="20"/>
        </w:rPr>
        <w:t>71</w:t>
      </w:r>
      <w:r w:rsidR="00161913" w:rsidRPr="00692446">
        <w:rPr>
          <w:spacing w:val="-8"/>
          <w:sz w:val="20"/>
          <w:szCs w:val="20"/>
        </w:rPr>
        <w:t xml:space="preserve"> </w:t>
      </w:r>
      <w:r w:rsidR="008D4550" w:rsidRPr="00692446">
        <w:rPr>
          <w:spacing w:val="-8"/>
          <w:sz w:val="20"/>
          <w:szCs w:val="20"/>
        </w:rPr>
        <w:t xml:space="preserve">zwanego w dalszej części </w:t>
      </w:r>
      <w:r w:rsidR="0099720C">
        <w:rPr>
          <w:spacing w:val="-8"/>
          <w:sz w:val="20"/>
          <w:szCs w:val="20"/>
        </w:rPr>
        <w:t xml:space="preserve">Zamawiającym </w:t>
      </w:r>
      <w:r w:rsidR="008D4550" w:rsidRPr="00692446">
        <w:rPr>
          <w:spacing w:val="-8"/>
          <w:sz w:val="20"/>
          <w:szCs w:val="20"/>
        </w:rPr>
        <w:t>reprezentowanym</w:t>
      </w:r>
      <w:r w:rsidR="006650EB" w:rsidRPr="00692446">
        <w:rPr>
          <w:spacing w:val="-8"/>
          <w:sz w:val="20"/>
          <w:szCs w:val="20"/>
        </w:rPr>
        <w:t xml:space="preserve"> </w:t>
      </w:r>
      <w:r w:rsidR="008D4550" w:rsidRPr="00692446">
        <w:rPr>
          <w:spacing w:val="-8"/>
          <w:sz w:val="20"/>
          <w:szCs w:val="20"/>
        </w:rPr>
        <w:t>przez:</w:t>
      </w:r>
      <w:r w:rsidR="006650EB" w:rsidRPr="00692446">
        <w:rPr>
          <w:spacing w:val="-8"/>
          <w:sz w:val="20"/>
          <w:szCs w:val="20"/>
        </w:rPr>
        <w:t xml:space="preserve"> </w:t>
      </w:r>
      <w:r w:rsidR="009C3FE7" w:rsidRPr="00692446">
        <w:rPr>
          <w:spacing w:val="-8"/>
          <w:sz w:val="20"/>
          <w:szCs w:val="20"/>
        </w:rPr>
        <w:t xml:space="preserve">Prezesa </w:t>
      </w:r>
      <w:r w:rsidR="00B228E5" w:rsidRPr="00692446">
        <w:rPr>
          <w:spacing w:val="-8"/>
          <w:sz w:val="20"/>
          <w:szCs w:val="20"/>
        </w:rPr>
        <w:t>Zarządu</w:t>
      </w:r>
      <w:r w:rsidR="009C3FE7" w:rsidRPr="00692446">
        <w:rPr>
          <w:spacing w:val="-8"/>
          <w:sz w:val="20"/>
          <w:szCs w:val="20"/>
        </w:rPr>
        <w:t>.</w:t>
      </w:r>
      <w:r w:rsidR="00FA30BA" w:rsidRPr="00692446">
        <w:rPr>
          <w:spacing w:val="-8"/>
          <w:sz w:val="20"/>
          <w:szCs w:val="20"/>
        </w:rPr>
        <w:t xml:space="preserve"> </w:t>
      </w:r>
    </w:p>
    <w:p w14:paraId="3FEA1825" w14:textId="77777777" w:rsidR="00074671" w:rsidRDefault="006604E1" w:rsidP="00BA1725">
      <w:pPr>
        <w:pStyle w:val="NormalnyWeb"/>
        <w:tabs>
          <w:tab w:val="left" w:pos="360"/>
          <w:tab w:val="left" w:pos="500"/>
          <w:tab w:val="center" w:pos="4536"/>
        </w:tabs>
        <w:spacing w:before="0" w:beforeAutospacing="0" w:after="0" w:afterAutospacing="0"/>
        <w:jc w:val="both"/>
        <w:rPr>
          <w:rFonts w:ascii="Calibri" w:hAnsi="Calibri"/>
          <w:spacing w:val="-8"/>
          <w:sz w:val="20"/>
          <w:szCs w:val="20"/>
        </w:rPr>
      </w:pPr>
      <w:r w:rsidRPr="00692446">
        <w:rPr>
          <w:rFonts w:ascii="Calibri" w:hAnsi="Calibri"/>
          <w:spacing w:val="-8"/>
          <w:sz w:val="20"/>
          <w:szCs w:val="20"/>
        </w:rPr>
        <w:t xml:space="preserve"> 3. </w:t>
      </w:r>
      <w:r w:rsidR="006650EB" w:rsidRPr="00692446">
        <w:rPr>
          <w:rFonts w:ascii="Calibri" w:hAnsi="Calibri"/>
          <w:spacing w:val="-8"/>
          <w:sz w:val="20"/>
          <w:szCs w:val="20"/>
        </w:rPr>
        <w:t>Przetarg ma na celu zawarcie umowy.</w:t>
      </w:r>
    </w:p>
    <w:p w14:paraId="059389FB" w14:textId="7A1C3E2F" w:rsidR="006650EB" w:rsidRPr="00692446" w:rsidRDefault="00074671" w:rsidP="00BA1725">
      <w:pPr>
        <w:pStyle w:val="NormalnyWeb"/>
        <w:tabs>
          <w:tab w:val="left" w:pos="360"/>
          <w:tab w:val="left" w:pos="500"/>
          <w:tab w:val="center" w:pos="4536"/>
        </w:tabs>
        <w:spacing w:before="0" w:beforeAutospacing="0" w:after="0" w:afterAutospacing="0"/>
        <w:jc w:val="both"/>
        <w:rPr>
          <w:rFonts w:ascii="Calibri" w:hAnsi="Calibri"/>
          <w:spacing w:val="-8"/>
          <w:sz w:val="20"/>
          <w:szCs w:val="20"/>
        </w:rPr>
      </w:pPr>
      <w:r>
        <w:rPr>
          <w:rFonts w:ascii="Calibri" w:hAnsi="Calibri"/>
          <w:spacing w:val="-8"/>
          <w:sz w:val="20"/>
          <w:szCs w:val="20"/>
        </w:rPr>
        <w:tab/>
      </w:r>
      <w:r>
        <w:rPr>
          <w:rFonts w:ascii="Calibri" w:hAnsi="Calibri"/>
          <w:spacing w:val="-8"/>
          <w:sz w:val="20"/>
          <w:szCs w:val="20"/>
        </w:rPr>
        <w:tab/>
      </w:r>
      <w:r>
        <w:rPr>
          <w:rFonts w:ascii="Calibri" w:hAnsi="Calibri"/>
          <w:spacing w:val="-8"/>
          <w:sz w:val="20"/>
          <w:szCs w:val="20"/>
        </w:rPr>
        <w:tab/>
      </w:r>
      <w:r w:rsidR="006650EB" w:rsidRPr="00692446">
        <w:rPr>
          <w:rFonts w:ascii="Calibri" w:hAnsi="Calibri"/>
          <w:b/>
          <w:bCs/>
          <w:sz w:val="20"/>
          <w:szCs w:val="20"/>
        </w:rPr>
        <w:t>§ 3</w:t>
      </w:r>
    </w:p>
    <w:p w14:paraId="0821161D" w14:textId="4087909D" w:rsidR="00BF20D8" w:rsidRPr="004D69A5" w:rsidRDefault="00E84D10" w:rsidP="00BA1725">
      <w:pPr>
        <w:pStyle w:val="NormalnyWeb"/>
        <w:numPr>
          <w:ilvl w:val="0"/>
          <w:numId w:val="9"/>
        </w:numPr>
        <w:tabs>
          <w:tab w:val="left" w:pos="500"/>
          <w:tab w:val="center" w:pos="4536"/>
        </w:tabs>
        <w:spacing w:before="0" w:beforeAutospacing="0" w:after="0" w:afterAutospacing="0"/>
        <w:ind w:hanging="720"/>
        <w:jc w:val="both"/>
        <w:rPr>
          <w:rFonts w:ascii="Calibri" w:hAnsi="Calibri"/>
          <w:b/>
          <w:bCs/>
          <w:spacing w:val="-8"/>
          <w:sz w:val="20"/>
          <w:szCs w:val="20"/>
        </w:rPr>
      </w:pPr>
      <w:r w:rsidRPr="004D69A5">
        <w:rPr>
          <w:rFonts w:ascii="Calibri" w:hAnsi="Calibri"/>
          <w:spacing w:val="-8"/>
          <w:sz w:val="20"/>
          <w:szCs w:val="20"/>
        </w:rPr>
        <w:t>Przetarg wszczyna się poprzez op</w:t>
      </w:r>
      <w:r w:rsidR="0099720C" w:rsidRPr="004D69A5">
        <w:rPr>
          <w:rFonts w:ascii="Calibri" w:hAnsi="Calibri"/>
          <w:spacing w:val="-8"/>
          <w:sz w:val="20"/>
          <w:szCs w:val="20"/>
        </w:rPr>
        <w:t>ublikowanie przez Zamawiającego</w:t>
      </w:r>
      <w:r w:rsidR="006650EB" w:rsidRPr="004D69A5">
        <w:rPr>
          <w:rFonts w:ascii="Calibri" w:hAnsi="Calibri"/>
          <w:spacing w:val="-8"/>
          <w:sz w:val="20"/>
          <w:szCs w:val="20"/>
        </w:rPr>
        <w:t xml:space="preserve"> ogłoszenia o przetargu</w:t>
      </w:r>
      <w:r w:rsidR="009E46E1" w:rsidRPr="004D69A5">
        <w:rPr>
          <w:rFonts w:ascii="Calibri" w:hAnsi="Calibri"/>
          <w:spacing w:val="-8"/>
          <w:sz w:val="20"/>
          <w:szCs w:val="20"/>
        </w:rPr>
        <w:t xml:space="preserve"> – załącznik nr 1 do</w:t>
      </w:r>
      <w:r w:rsidR="004D69A5" w:rsidRPr="004D69A5">
        <w:rPr>
          <w:rFonts w:ascii="Calibri" w:hAnsi="Calibri"/>
          <w:spacing w:val="-8"/>
          <w:sz w:val="20"/>
          <w:szCs w:val="20"/>
        </w:rPr>
        <w:t xml:space="preserve"> Regulaminu</w:t>
      </w:r>
      <w:r w:rsidR="00BF20D8" w:rsidRPr="004D69A5">
        <w:rPr>
          <w:rFonts w:ascii="Calibri" w:hAnsi="Calibri"/>
          <w:b/>
          <w:bCs/>
          <w:spacing w:val="-8"/>
          <w:sz w:val="20"/>
          <w:szCs w:val="20"/>
        </w:rPr>
        <w:t>.</w:t>
      </w:r>
    </w:p>
    <w:p w14:paraId="1C75E8C2" w14:textId="522F2BD1" w:rsidR="003D6EC9" w:rsidRPr="00B466EA" w:rsidRDefault="00BF20D8" w:rsidP="00B466EA">
      <w:pPr>
        <w:pStyle w:val="NormalnyWeb"/>
        <w:numPr>
          <w:ilvl w:val="0"/>
          <w:numId w:val="9"/>
        </w:numPr>
        <w:tabs>
          <w:tab w:val="left" w:pos="500"/>
          <w:tab w:val="center" w:pos="4536"/>
        </w:tabs>
        <w:ind w:hanging="720"/>
        <w:rPr>
          <w:rFonts w:ascii="Calibri" w:hAnsi="Calibri"/>
          <w:spacing w:val="-8"/>
          <w:sz w:val="20"/>
          <w:szCs w:val="20"/>
        </w:rPr>
      </w:pPr>
      <w:r w:rsidRPr="00692446">
        <w:rPr>
          <w:rFonts w:ascii="Calibri" w:hAnsi="Calibri"/>
          <w:spacing w:val="-8"/>
          <w:sz w:val="20"/>
          <w:szCs w:val="20"/>
        </w:rPr>
        <w:t xml:space="preserve">Ogłoszenie podaje się do publicznej wiadomości nie później niż na </w:t>
      </w:r>
      <w:r w:rsidRPr="00BA44ED">
        <w:rPr>
          <w:rFonts w:ascii="Calibri" w:hAnsi="Calibri"/>
          <w:spacing w:val="-8"/>
          <w:sz w:val="20"/>
          <w:szCs w:val="20"/>
        </w:rPr>
        <w:t>14 dni</w:t>
      </w:r>
      <w:r w:rsidRPr="00692446">
        <w:rPr>
          <w:rFonts w:ascii="Calibri" w:hAnsi="Calibri"/>
          <w:spacing w:val="-8"/>
          <w:sz w:val="20"/>
          <w:szCs w:val="20"/>
        </w:rPr>
        <w:t xml:space="preserve"> przed wyznaczonym t</w:t>
      </w:r>
      <w:r w:rsidR="00B466EA">
        <w:rPr>
          <w:rFonts w:ascii="Calibri" w:hAnsi="Calibri"/>
          <w:spacing w:val="-8"/>
          <w:sz w:val="20"/>
          <w:szCs w:val="20"/>
        </w:rPr>
        <w:t xml:space="preserve">erminem przetargu          w następujący </w:t>
      </w:r>
      <w:r w:rsidRPr="00692446">
        <w:rPr>
          <w:rFonts w:ascii="Calibri" w:hAnsi="Calibri"/>
          <w:spacing w:val="-8"/>
          <w:sz w:val="20"/>
          <w:szCs w:val="20"/>
        </w:rPr>
        <w:t>sposób:</w:t>
      </w:r>
      <w:r w:rsidR="006604E1" w:rsidRPr="00692446">
        <w:rPr>
          <w:rFonts w:ascii="Calibri" w:hAnsi="Calibri"/>
          <w:spacing w:val="-8"/>
          <w:sz w:val="20"/>
          <w:szCs w:val="20"/>
        </w:rPr>
        <w:t xml:space="preserve">  </w:t>
      </w:r>
      <w:r w:rsidR="00B466EA">
        <w:rPr>
          <w:rFonts w:ascii="Calibri" w:hAnsi="Calibri"/>
          <w:spacing w:val="-8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6604E1" w:rsidRPr="00B466EA">
        <w:rPr>
          <w:rFonts w:ascii="Calibri" w:hAnsi="Calibri"/>
          <w:spacing w:val="-8"/>
          <w:sz w:val="20"/>
          <w:szCs w:val="20"/>
        </w:rPr>
        <w:t xml:space="preserve">- </w:t>
      </w:r>
      <w:r w:rsidRPr="00B466EA">
        <w:rPr>
          <w:rFonts w:ascii="Calibri" w:hAnsi="Calibri"/>
          <w:spacing w:val="-8"/>
          <w:sz w:val="20"/>
          <w:szCs w:val="20"/>
        </w:rPr>
        <w:t xml:space="preserve">na stronie internetowej pod adresem: </w:t>
      </w:r>
      <w:bookmarkStart w:id="1" w:name="_Hlk15206493"/>
      <w:r w:rsidR="00BA5A9F" w:rsidRPr="00B466EA">
        <w:rPr>
          <w:rStyle w:val="Hipercze"/>
          <w:rFonts w:ascii="Calibri" w:hAnsi="Calibri"/>
          <w:sz w:val="20"/>
          <w:szCs w:val="20"/>
        </w:rPr>
        <w:fldChar w:fldCharType="begin"/>
      </w:r>
      <w:r w:rsidR="00BA5A9F" w:rsidRPr="00B466EA">
        <w:rPr>
          <w:rStyle w:val="Hipercze"/>
          <w:rFonts w:ascii="Calibri" w:hAnsi="Calibri"/>
          <w:sz w:val="20"/>
          <w:szCs w:val="20"/>
        </w:rPr>
        <w:instrText xml:space="preserve"> HYPERLINK "http://www.porthel.home.pl" </w:instrText>
      </w:r>
      <w:r w:rsidR="00BA5A9F" w:rsidRPr="00B466EA">
        <w:rPr>
          <w:rStyle w:val="Hipercze"/>
          <w:rFonts w:ascii="Calibri" w:hAnsi="Calibri"/>
          <w:sz w:val="20"/>
          <w:szCs w:val="20"/>
        </w:rPr>
      </w:r>
      <w:r w:rsidR="00BA5A9F" w:rsidRPr="00B466EA">
        <w:rPr>
          <w:rStyle w:val="Hipercze"/>
          <w:rFonts w:ascii="Calibri" w:hAnsi="Calibri"/>
          <w:sz w:val="20"/>
          <w:szCs w:val="20"/>
        </w:rPr>
        <w:fldChar w:fldCharType="separate"/>
      </w:r>
      <w:r w:rsidR="00BA5A9F" w:rsidRPr="00B466EA">
        <w:rPr>
          <w:rStyle w:val="Hipercze"/>
          <w:rFonts w:ascii="Calibri" w:hAnsi="Calibri"/>
          <w:sz w:val="20"/>
          <w:szCs w:val="20"/>
        </w:rPr>
        <w:t>www.porthel.home.pl</w:t>
      </w:r>
      <w:r w:rsidR="00BA5A9F" w:rsidRPr="00B466EA">
        <w:rPr>
          <w:rStyle w:val="Hipercze"/>
          <w:rFonts w:ascii="Calibri" w:hAnsi="Calibri"/>
          <w:sz w:val="20"/>
          <w:szCs w:val="20"/>
        </w:rPr>
        <w:fldChar w:fldCharType="end"/>
      </w:r>
      <w:bookmarkEnd w:id="1"/>
      <w:r w:rsidR="00B466EA">
        <w:rPr>
          <w:rStyle w:val="Hipercze"/>
          <w:rFonts w:ascii="Calibri" w:hAnsi="Calibri"/>
          <w:color w:val="auto"/>
          <w:spacing w:val="-8"/>
          <w:sz w:val="20"/>
          <w:szCs w:val="20"/>
          <w:u w:val="none"/>
        </w:rPr>
        <w:t xml:space="preserve">                                                                                                  </w:t>
      </w:r>
      <w:r w:rsidR="006604E1" w:rsidRPr="00B466EA">
        <w:rPr>
          <w:rFonts w:ascii="Calibri" w:hAnsi="Calibri"/>
          <w:spacing w:val="-8"/>
          <w:sz w:val="20"/>
          <w:szCs w:val="20"/>
        </w:rPr>
        <w:t xml:space="preserve">- </w:t>
      </w:r>
      <w:r w:rsidRPr="00B466EA">
        <w:rPr>
          <w:rFonts w:ascii="Calibri" w:hAnsi="Calibri"/>
          <w:spacing w:val="-8"/>
          <w:sz w:val="20"/>
          <w:szCs w:val="20"/>
        </w:rPr>
        <w:t xml:space="preserve">na tablicy ogłoszeń </w:t>
      </w:r>
      <w:r w:rsidR="00BC0A9D" w:rsidRPr="00B466EA">
        <w:rPr>
          <w:rFonts w:ascii="Calibri" w:hAnsi="Calibri"/>
          <w:bCs/>
          <w:spacing w:val="-4"/>
          <w:sz w:val="20"/>
          <w:szCs w:val="20"/>
        </w:rPr>
        <w:t xml:space="preserve">Zarządu Portu Morskiego </w:t>
      </w:r>
      <w:r w:rsidR="007A31B3" w:rsidRPr="00B466EA">
        <w:rPr>
          <w:rFonts w:ascii="Calibri" w:hAnsi="Calibri"/>
          <w:bCs/>
          <w:spacing w:val="-4"/>
          <w:sz w:val="20"/>
          <w:szCs w:val="20"/>
        </w:rPr>
        <w:t xml:space="preserve">Hel </w:t>
      </w:r>
      <w:r w:rsidR="00BC0A9D" w:rsidRPr="00B466EA">
        <w:rPr>
          <w:rFonts w:ascii="Calibri" w:hAnsi="Calibri"/>
          <w:bCs/>
          <w:spacing w:val="-4"/>
          <w:sz w:val="20"/>
          <w:szCs w:val="20"/>
        </w:rPr>
        <w:t xml:space="preserve"> Sp. z o.o.</w:t>
      </w:r>
      <w:r w:rsidR="008628BC" w:rsidRPr="00B466EA">
        <w:rPr>
          <w:rFonts w:ascii="Calibri" w:hAnsi="Calibri"/>
          <w:bCs/>
          <w:color w:val="000000"/>
          <w:spacing w:val="-4"/>
          <w:sz w:val="20"/>
          <w:szCs w:val="20"/>
        </w:rPr>
        <w:t>,</w:t>
      </w:r>
      <w:r w:rsidRPr="00B466EA">
        <w:rPr>
          <w:rFonts w:ascii="Calibri" w:hAnsi="Calibri"/>
          <w:color w:val="FF0000"/>
          <w:spacing w:val="-8"/>
          <w:sz w:val="20"/>
          <w:szCs w:val="20"/>
        </w:rPr>
        <w:t xml:space="preserve"> </w:t>
      </w:r>
      <w:r w:rsidR="00EA080D" w:rsidRPr="00B466EA">
        <w:rPr>
          <w:rFonts w:ascii="Calibri" w:hAnsi="Calibri"/>
          <w:spacing w:val="-8"/>
          <w:sz w:val="20"/>
          <w:szCs w:val="20"/>
        </w:rPr>
        <w:t xml:space="preserve">ul. </w:t>
      </w:r>
      <w:r w:rsidR="00BC0A9D" w:rsidRPr="00B466EA">
        <w:rPr>
          <w:rFonts w:ascii="Calibri" w:hAnsi="Calibri"/>
          <w:spacing w:val="-8"/>
          <w:sz w:val="20"/>
          <w:szCs w:val="20"/>
        </w:rPr>
        <w:t>Kuracyjna 1</w:t>
      </w:r>
      <w:r w:rsidR="00EA080D" w:rsidRPr="00B466EA">
        <w:rPr>
          <w:rFonts w:ascii="Calibri" w:hAnsi="Calibri"/>
          <w:spacing w:val="-8"/>
          <w:sz w:val="20"/>
          <w:szCs w:val="20"/>
        </w:rPr>
        <w:t>, 84-1</w:t>
      </w:r>
      <w:r w:rsidR="00BC0A9D" w:rsidRPr="00B466EA">
        <w:rPr>
          <w:rFonts w:ascii="Calibri" w:hAnsi="Calibri"/>
          <w:spacing w:val="-8"/>
          <w:sz w:val="20"/>
          <w:szCs w:val="20"/>
        </w:rPr>
        <w:t>5</w:t>
      </w:r>
      <w:r w:rsidR="00EA080D" w:rsidRPr="00B466EA">
        <w:rPr>
          <w:rFonts w:ascii="Calibri" w:hAnsi="Calibri"/>
          <w:spacing w:val="-8"/>
          <w:sz w:val="20"/>
          <w:szCs w:val="20"/>
        </w:rPr>
        <w:t xml:space="preserve">0 </w:t>
      </w:r>
      <w:r w:rsidR="00BC0A9D" w:rsidRPr="00B466EA">
        <w:rPr>
          <w:rFonts w:ascii="Calibri" w:hAnsi="Calibri"/>
          <w:spacing w:val="-8"/>
          <w:sz w:val="20"/>
          <w:szCs w:val="20"/>
        </w:rPr>
        <w:t>Hel</w:t>
      </w:r>
      <w:r w:rsidR="00EA080D" w:rsidRPr="00B466EA">
        <w:rPr>
          <w:rFonts w:ascii="Calibri" w:hAnsi="Calibri"/>
          <w:spacing w:val="-8"/>
          <w:sz w:val="20"/>
          <w:szCs w:val="20"/>
        </w:rPr>
        <w:t xml:space="preserve">. </w:t>
      </w:r>
      <w:r w:rsidR="00B466EA">
        <w:rPr>
          <w:rFonts w:ascii="Calibri" w:hAnsi="Calibri"/>
          <w:spacing w:val="-8"/>
          <w:sz w:val="20"/>
          <w:szCs w:val="20"/>
        </w:rPr>
        <w:t xml:space="preserve">                                                   </w:t>
      </w:r>
      <w:r w:rsidR="00EB133A">
        <w:rPr>
          <w:rFonts w:ascii="Calibri" w:hAnsi="Calibri"/>
          <w:spacing w:val="-8"/>
          <w:sz w:val="20"/>
          <w:szCs w:val="20"/>
        </w:rPr>
        <w:t xml:space="preserve">- Zamawiający równocześnie kieruje zapytanie ofertowe do co najmniej 3 wykonawców robót budowlanych. </w:t>
      </w:r>
    </w:p>
    <w:p w14:paraId="726F19CA" w14:textId="77777777" w:rsidR="00BF20D8" w:rsidRPr="00322C2B" w:rsidRDefault="00EA080D" w:rsidP="00775A17">
      <w:pPr>
        <w:pStyle w:val="NormalnyWeb"/>
        <w:tabs>
          <w:tab w:val="left" w:pos="500"/>
          <w:tab w:val="center" w:pos="4536"/>
        </w:tabs>
        <w:jc w:val="center"/>
        <w:rPr>
          <w:rFonts w:ascii="Calibri" w:hAnsi="Calibri"/>
          <w:b/>
          <w:spacing w:val="-8"/>
          <w:sz w:val="22"/>
          <w:szCs w:val="22"/>
          <w:u w:val="single"/>
        </w:rPr>
      </w:pPr>
      <w:r>
        <w:rPr>
          <w:rFonts w:ascii="Calibri" w:hAnsi="Calibri"/>
          <w:b/>
          <w:spacing w:val="-8"/>
          <w:sz w:val="22"/>
          <w:szCs w:val="22"/>
          <w:u w:val="single"/>
        </w:rPr>
        <w:t>O</w:t>
      </w:r>
      <w:r w:rsidR="00BF20D8" w:rsidRPr="00322C2B">
        <w:rPr>
          <w:rFonts w:ascii="Calibri" w:hAnsi="Calibri"/>
          <w:b/>
          <w:spacing w:val="-8"/>
          <w:sz w:val="22"/>
          <w:szCs w:val="22"/>
          <w:u w:val="single"/>
        </w:rPr>
        <w:t>kreślenie przedmiotu przetargu</w:t>
      </w:r>
      <w:r w:rsidR="009C6C95" w:rsidRPr="00322C2B">
        <w:rPr>
          <w:rFonts w:ascii="Calibri" w:hAnsi="Calibri"/>
          <w:b/>
          <w:spacing w:val="-8"/>
          <w:sz w:val="22"/>
          <w:szCs w:val="22"/>
          <w:u w:val="single"/>
        </w:rPr>
        <w:t>.</w:t>
      </w:r>
    </w:p>
    <w:p w14:paraId="2B3D46E1" w14:textId="77777777" w:rsidR="00775A17" w:rsidRDefault="00775A17" w:rsidP="00775A17">
      <w:pPr>
        <w:pStyle w:val="NormalnyWeb"/>
        <w:tabs>
          <w:tab w:val="left" w:pos="500"/>
          <w:tab w:val="center" w:pos="4536"/>
        </w:tabs>
        <w:spacing w:before="0" w:beforeAutospacing="0" w:after="0" w:afterAutospacing="0"/>
        <w:jc w:val="center"/>
        <w:rPr>
          <w:rFonts w:ascii="Calibri" w:hAnsi="Calibri"/>
          <w:b/>
          <w:bCs/>
          <w:sz w:val="20"/>
          <w:szCs w:val="20"/>
        </w:rPr>
      </w:pPr>
      <w:r w:rsidRPr="006650EB">
        <w:rPr>
          <w:rFonts w:ascii="Calibri" w:hAnsi="Calibri"/>
          <w:b/>
          <w:bCs/>
          <w:sz w:val="20"/>
          <w:szCs w:val="20"/>
        </w:rPr>
        <w:t xml:space="preserve">§ 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68D5002D" w14:textId="77777777" w:rsidR="00775A17" w:rsidRPr="006650EB" w:rsidRDefault="00775A17" w:rsidP="00775A17">
      <w:pPr>
        <w:pStyle w:val="NormalnyWeb"/>
        <w:tabs>
          <w:tab w:val="left" w:pos="500"/>
          <w:tab w:val="center" w:pos="4536"/>
        </w:tabs>
        <w:spacing w:before="0" w:beforeAutospacing="0" w:after="0" w:afterAutospacing="0"/>
        <w:jc w:val="center"/>
        <w:rPr>
          <w:rFonts w:ascii="Calibri" w:hAnsi="Calibri"/>
          <w:spacing w:val="-8"/>
          <w:sz w:val="20"/>
          <w:szCs w:val="20"/>
        </w:rPr>
      </w:pPr>
    </w:p>
    <w:p w14:paraId="4BDB551B" w14:textId="3818AC30" w:rsidR="00E54699" w:rsidRPr="002F3AA6" w:rsidRDefault="00161913" w:rsidP="00B466EA">
      <w:pPr>
        <w:spacing w:after="0"/>
        <w:rPr>
          <w:iCs/>
          <w:color w:val="000000"/>
          <w:spacing w:val="-1"/>
          <w:sz w:val="20"/>
          <w:szCs w:val="20"/>
        </w:rPr>
      </w:pPr>
      <w:r w:rsidRPr="002F3AA6">
        <w:rPr>
          <w:color w:val="000000"/>
          <w:spacing w:val="-1"/>
          <w:sz w:val="20"/>
          <w:szCs w:val="20"/>
        </w:rPr>
        <w:t>1.</w:t>
      </w:r>
      <w:r w:rsidR="009C6C95" w:rsidRPr="002F3AA6">
        <w:rPr>
          <w:color w:val="000000"/>
          <w:spacing w:val="-1"/>
          <w:sz w:val="20"/>
          <w:szCs w:val="20"/>
        </w:rPr>
        <w:t xml:space="preserve"> </w:t>
      </w:r>
      <w:r w:rsidRPr="002F3AA6">
        <w:rPr>
          <w:color w:val="000000"/>
          <w:spacing w:val="-1"/>
          <w:sz w:val="20"/>
          <w:szCs w:val="20"/>
        </w:rPr>
        <w:t>Przedmiotem przetargu</w:t>
      </w:r>
      <w:r w:rsidR="009F0872" w:rsidRPr="002F3AA6">
        <w:rPr>
          <w:color w:val="000000"/>
          <w:spacing w:val="-1"/>
          <w:sz w:val="20"/>
          <w:szCs w:val="20"/>
        </w:rPr>
        <w:t xml:space="preserve"> jest </w:t>
      </w:r>
      <w:r w:rsidR="00CB2CF3" w:rsidRPr="002F3AA6">
        <w:rPr>
          <w:color w:val="000000"/>
          <w:spacing w:val="-1"/>
          <w:sz w:val="20"/>
          <w:szCs w:val="20"/>
        </w:rPr>
        <w:t xml:space="preserve"> </w:t>
      </w:r>
      <w:bookmarkStart w:id="2" w:name="_Hlk172529935"/>
      <w:r w:rsidR="002F3AA6" w:rsidRPr="002F3AA6">
        <w:rPr>
          <w:b/>
          <w:iCs/>
          <w:sz w:val="20"/>
          <w:szCs w:val="20"/>
          <w:lang w:eastAsia="pl-PL"/>
        </w:rPr>
        <w:t>R</w:t>
      </w:r>
      <w:r w:rsidR="002F3AA6" w:rsidRPr="002F3AA6">
        <w:rPr>
          <w:b/>
          <w:bCs/>
          <w:color w:val="000000"/>
          <w:spacing w:val="-4"/>
          <w:sz w:val="20"/>
          <w:szCs w:val="20"/>
        </w:rPr>
        <w:t xml:space="preserve">emont  </w:t>
      </w:r>
      <w:r w:rsidR="002F3AA6" w:rsidRPr="002F3AA6">
        <w:rPr>
          <w:rFonts w:cstheme="minorHAnsi"/>
          <w:b/>
          <w:bCs/>
          <w:sz w:val="20"/>
          <w:szCs w:val="20"/>
          <w:lang w:eastAsia="pl-PL"/>
        </w:rPr>
        <w:t>dachu na budynku administracyjnym</w:t>
      </w:r>
      <w:r w:rsidR="004D69A5">
        <w:rPr>
          <w:rFonts w:cstheme="minorHAnsi"/>
          <w:b/>
          <w:bCs/>
          <w:sz w:val="20"/>
          <w:szCs w:val="20"/>
          <w:lang w:eastAsia="pl-PL"/>
        </w:rPr>
        <w:t xml:space="preserve"> </w:t>
      </w:r>
      <w:r w:rsidR="002F3AA6" w:rsidRPr="002F3AA6">
        <w:rPr>
          <w:rFonts w:cstheme="minorHAnsi"/>
          <w:b/>
          <w:bCs/>
          <w:sz w:val="20"/>
          <w:szCs w:val="20"/>
          <w:lang w:eastAsia="pl-PL"/>
        </w:rPr>
        <w:t xml:space="preserve">zlokalizowanym </w:t>
      </w:r>
      <w:r w:rsidR="004D69A5">
        <w:rPr>
          <w:rFonts w:cstheme="minorHAnsi"/>
          <w:b/>
          <w:bCs/>
          <w:sz w:val="20"/>
          <w:szCs w:val="20"/>
          <w:lang w:eastAsia="pl-PL"/>
        </w:rPr>
        <w:t xml:space="preserve"> na terenie Portu Morskiego Hel. </w:t>
      </w:r>
    </w:p>
    <w:bookmarkEnd w:id="2"/>
    <w:p w14:paraId="6B60CB33" w14:textId="6BB42844" w:rsidR="00161913" w:rsidRDefault="00E54699" w:rsidP="00B466EA">
      <w:pPr>
        <w:spacing w:after="0"/>
        <w:rPr>
          <w:spacing w:val="-8"/>
          <w:sz w:val="20"/>
          <w:szCs w:val="20"/>
        </w:rPr>
      </w:pPr>
      <w:r>
        <w:rPr>
          <w:iCs/>
          <w:color w:val="000000"/>
          <w:spacing w:val="-1"/>
          <w:sz w:val="20"/>
          <w:szCs w:val="20"/>
        </w:rPr>
        <w:t xml:space="preserve">2. Szczegółowy opis przedmiotu zamówienia zawiera załącznik nr </w:t>
      </w:r>
      <w:r w:rsidR="004D69A5">
        <w:rPr>
          <w:iCs/>
          <w:color w:val="000000"/>
          <w:spacing w:val="-1"/>
          <w:sz w:val="20"/>
          <w:szCs w:val="20"/>
        </w:rPr>
        <w:t>4</w:t>
      </w:r>
      <w:r>
        <w:rPr>
          <w:iCs/>
          <w:color w:val="000000"/>
          <w:spacing w:val="-1"/>
          <w:sz w:val="20"/>
          <w:szCs w:val="20"/>
        </w:rPr>
        <w:t xml:space="preserve"> </w:t>
      </w:r>
      <w:r w:rsidR="00EB133A">
        <w:rPr>
          <w:iCs/>
          <w:color w:val="000000"/>
          <w:spacing w:val="-1"/>
          <w:sz w:val="20"/>
          <w:szCs w:val="20"/>
        </w:rPr>
        <w:t xml:space="preserve">do </w:t>
      </w:r>
      <w:r w:rsidR="0053617D">
        <w:rPr>
          <w:iCs/>
          <w:color w:val="000000"/>
          <w:spacing w:val="-1"/>
          <w:sz w:val="20"/>
          <w:szCs w:val="20"/>
        </w:rPr>
        <w:t>r</w:t>
      </w:r>
      <w:r w:rsidR="00EB133A">
        <w:rPr>
          <w:iCs/>
          <w:color w:val="000000"/>
          <w:spacing w:val="-1"/>
          <w:sz w:val="20"/>
          <w:szCs w:val="20"/>
        </w:rPr>
        <w:t>egulaminu</w:t>
      </w:r>
      <w:r w:rsidRPr="004D69A5">
        <w:rPr>
          <w:iCs/>
          <w:color w:val="FF0000"/>
          <w:spacing w:val="-1"/>
          <w:sz w:val="20"/>
          <w:szCs w:val="20"/>
        </w:rPr>
        <w:t>.</w:t>
      </w:r>
      <w:r w:rsidR="00CB2CF3" w:rsidRPr="004D69A5">
        <w:rPr>
          <w:iCs/>
          <w:color w:val="FF0000"/>
          <w:spacing w:val="-1"/>
          <w:sz w:val="20"/>
          <w:szCs w:val="20"/>
        </w:rPr>
        <w:t xml:space="preserve">   </w:t>
      </w:r>
      <w:r w:rsidR="00B466EA" w:rsidRPr="004D69A5">
        <w:rPr>
          <w:iCs/>
          <w:color w:val="FF0000"/>
          <w:spacing w:val="-1"/>
          <w:sz w:val="20"/>
          <w:szCs w:val="20"/>
        </w:rPr>
        <w:t xml:space="preserve"> </w:t>
      </w:r>
      <w:r w:rsidR="004D69A5">
        <w:rPr>
          <w:iCs/>
          <w:color w:val="FF0000"/>
          <w:spacing w:val="-1"/>
          <w:sz w:val="20"/>
          <w:szCs w:val="20"/>
        </w:rPr>
        <w:t xml:space="preserve">  </w:t>
      </w:r>
      <w:r w:rsidR="00B466EA" w:rsidRPr="004D69A5">
        <w:rPr>
          <w:iCs/>
          <w:color w:val="FF0000"/>
          <w:spacing w:val="-1"/>
          <w:sz w:val="20"/>
          <w:szCs w:val="20"/>
        </w:rPr>
        <w:t xml:space="preserve">             </w:t>
      </w:r>
      <w:r w:rsidR="00B466EA" w:rsidRPr="004D69A5">
        <w:rPr>
          <w:spacing w:val="-8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pacing w:val="-8"/>
          <w:sz w:val="20"/>
          <w:szCs w:val="20"/>
        </w:rPr>
        <w:t>3</w:t>
      </w:r>
      <w:r w:rsidR="00161913" w:rsidRPr="00775A17">
        <w:rPr>
          <w:spacing w:val="-8"/>
          <w:sz w:val="20"/>
          <w:szCs w:val="20"/>
        </w:rPr>
        <w:t>.</w:t>
      </w:r>
      <w:r w:rsidR="00775A17" w:rsidRPr="00775A17">
        <w:rPr>
          <w:spacing w:val="-8"/>
          <w:sz w:val="20"/>
          <w:szCs w:val="20"/>
        </w:rPr>
        <w:t xml:space="preserve">  </w:t>
      </w:r>
      <w:r w:rsidR="0099720C">
        <w:rPr>
          <w:spacing w:val="-8"/>
          <w:sz w:val="20"/>
          <w:szCs w:val="20"/>
        </w:rPr>
        <w:t>Zamawiający</w:t>
      </w:r>
      <w:r w:rsidR="00775A17" w:rsidRPr="00775A17">
        <w:rPr>
          <w:spacing w:val="-8"/>
          <w:sz w:val="20"/>
          <w:szCs w:val="20"/>
        </w:rPr>
        <w:t xml:space="preserve"> </w:t>
      </w:r>
      <w:r w:rsidR="00CB2CF3">
        <w:rPr>
          <w:spacing w:val="-8"/>
          <w:sz w:val="20"/>
          <w:szCs w:val="20"/>
        </w:rPr>
        <w:t>zaleca dokonanie</w:t>
      </w:r>
      <w:r w:rsidR="00775A17">
        <w:rPr>
          <w:spacing w:val="-8"/>
          <w:sz w:val="20"/>
          <w:szCs w:val="20"/>
        </w:rPr>
        <w:t xml:space="preserve"> wizji lokalnej po </w:t>
      </w:r>
      <w:r w:rsidR="007A31B3">
        <w:rPr>
          <w:spacing w:val="-8"/>
          <w:sz w:val="20"/>
          <w:szCs w:val="20"/>
        </w:rPr>
        <w:t xml:space="preserve">uprzednim </w:t>
      </w:r>
      <w:r w:rsidR="00B466EA">
        <w:rPr>
          <w:spacing w:val="-8"/>
          <w:sz w:val="20"/>
          <w:szCs w:val="20"/>
        </w:rPr>
        <w:t xml:space="preserve">telefonicznym </w:t>
      </w:r>
      <w:r w:rsidR="007A31B3">
        <w:rPr>
          <w:spacing w:val="-8"/>
          <w:sz w:val="20"/>
          <w:szCs w:val="20"/>
        </w:rPr>
        <w:t xml:space="preserve">uzgodnieniu terminu </w:t>
      </w:r>
      <w:r w:rsidR="00B466EA">
        <w:rPr>
          <w:spacing w:val="-8"/>
          <w:sz w:val="20"/>
          <w:szCs w:val="20"/>
        </w:rPr>
        <w:t xml:space="preserve"> tel. </w:t>
      </w:r>
      <w:r w:rsidR="002F3AA6">
        <w:rPr>
          <w:spacing w:val="-8"/>
          <w:sz w:val="20"/>
          <w:szCs w:val="20"/>
        </w:rPr>
        <w:t xml:space="preserve">58 6750 150 lub </w:t>
      </w:r>
      <w:r w:rsidR="00C674FE">
        <w:rPr>
          <w:spacing w:val="-8"/>
          <w:sz w:val="20"/>
          <w:szCs w:val="20"/>
        </w:rPr>
        <w:t>603 644</w:t>
      </w:r>
      <w:r w:rsidR="00074671">
        <w:rPr>
          <w:spacing w:val="-8"/>
          <w:sz w:val="20"/>
          <w:szCs w:val="20"/>
        </w:rPr>
        <w:t> </w:t>
      </w:r>
      <w:r w:rsidR="00C674FE">
        <w:rPr>
          <w:spacing w:val="-8"/>
          <w:sz w:val="20"/>
          <w:szCs w:val="20"/>
        </w:rPr>
        <w:t>500</w:t>
      </w:r>
    </w:p>
    <w:p w14:paraId="7B605B1C" w14:textId="77777777" w:rsidR="00161913" w:rsidRPr="00322C2B" w:rsidRDefault="00161913" w:rsidP="00775A17">
      <w:pPr>
        <w:widowControl w:val="0"/>
        <w:shd w:val="clear" w:color="auto" w:fill="FFFFFF"/>
        <w:autoSpaceDE w:val="0"/>
        <w:autoSpaceDN w:val="0"/>
        <w:adjustRightInd w:val="0"/>
        <w:spacing w:before="283"/>
        <w:jc w:val="center"/>
        <w:rPr>
          <w:b/>
          <w:color w:val="000000"/>
          <w:spacing w:val="-1"/>
          <w:u w:val="single"/>
        </w:rPr>
      </w:pPr>
      <w:r w:rsidRPr="00322C2B">
        <w:rPr>
          <w:b/>
          <w:spacing w:val="-8"/>
          <w:u w:val="single"/>
        </w:rPr>
        <w:t>Warunki i zasady uczestnictwa w przetargu.</w:t>
      </w:r>
    </w:p>
    <w:p w14:paraId="3A943D7B" w14:textId="77777777" w:rsidR="00775A17" w:rsidRDefault="00775A17" w:rsidP="00775A17">
      <w:pPr>
        <w:pStyle w:val="NormalnyWeb"/>
        <w:tabs>
          <w:tab w:val="left" w:pos="500"/>
          <w:tab w:val="center" w:pos="4536"/>
        </w:tabs>
        <w:spacing w:before="0" w:beforeAutospacing="0" w:after="0" w:afterAutospacing="0"/>
        <w:jc w:val="center"/>
        <w:rPr>
          <w:rFonts w:ascii="Calibri" w:hAnsi="Calibri"/>
          <w:b/>
          <w:bCs/>
          <w:sz w:val="20"/>
          <w:szCs w:val="20"/>
        </w:rPr>
      </w:pPr>
      <w:r w:rsidRPr="006650EB">
        <w:rPr>
          <w:rFonts w:ascii="Calibri" w:hAnsi="Calibri"/>
          <w:b/>
          <w:bCs/>
          <w:sz w:val="20"/>
          <w:szCs w:val="20"/>
        </w:rPr>
        <w:t xml:space="preserve">§ </w:t>
      </w:r>
      <w:r>
        <w:rPr>
          <w:rFonts w:ascii="Calibri" w:hAnsi="Calibri"/>
          <w:b/>
          <w:bCs/>
          <w:sz w:val="20"/>
          <w:szCs w:val="20"/>
        </w:rPr>
        <w:t>5</w:t>
      </w:r>
    </w:p>
    <w:p w14:paraId="64075858" w14:textId="77777777" w:rsidR="00F42F17" w:rsidRPr="00176FD2" w:rsidRDefault="00517EA6" w:rsidP="00223C64">
      <w:pPr>
        <w:pStyle w:val="NormalnyWeb"/>
        <w:numPr>
          <w:ilvl w:val="0"/>
          <w:numId w:val="13"/>
        </w:numPr>
        <w:tabs>
          <w:tab w:val="left" w:pos="500"/>
          <w:tab w:val="center" w:pos="4536"/>
        </w:tabs>
        <w:spacing w:before="0" w:beforeAutospacing="0" w:after="0" w:afterAutospacing="0"/>
        <w:rPr>
          <w:rFonts w:ascii="Calibri" w:hAnsi="Calibri"/>
          <w:bCs/>
          <w:sz w:val="20"/>
          <w:szCs w:val="20"/>
        </w:rPr>
      </w:pPr>
      <w:r w:rsidRPr="00176FD2">
        <w:rPr>
          <w:rFonts w:ascii="Calibri" w:hAnsi="Calibri"/>
          <w:bCs/>
          <w:sz w:val="20"/>
          <w:szCs w:val="20"/>
        </w:rPr>
        <w:t>W przetargu mogą wziąć udział podmioty, które spełniają następujące warunki:</w:t>
      </w:r>
    </w:p>
    <w:p w14:paraId="08D51ECF" w14:textId="77777777" w:rsidR="00F42F17" w:rsidRPr="00176FD2" w:rsidRDefault="00F42F17" w:rsidP="00F42F17">
      <w:pPr>
        <w:pStyle w:val="NormalnyWeb"/>
        <w:tabs>
          <w:tab w:val="left" w:pos="500"/>
          <w:tab w:val="center" w:pos="4536"/>
        </w:tabs>
        <w:spacing w:before="0" w:beforeAutospacing="0" w:after="0" w:afterAutospacing="0"/>
        <w:rPr>
          <w:rFonts w:ascii="Calibri" w:hAnsi="Calibri"/>
          <w:bCs/>
          <w:sz w:val="20"/>
          <w:szCs w:val="20"/>
        </w:rPr>
      </w:pPr>
    </w:p>
    <w:p w14:paraId="730BA1D2" w14:textId="77777777" w:rsidR="000560C9" w:rsidRPr="000560C9" w:rsidRDefault="000B1403" w:rsidP="00223C64">
      <w:pPr>
        <w:pStyle w:val="NormalnyWeb"/>
        <w:numPr>
          <w:ilvl w:val="0"/>
          <w:numId w:val="14"/>
        </w:numPr>
        <w:tabs>
          <w:tab w:val="left" w:pos="500"/>
          <w:tab w:val="center" w:pos="709"/>
        </w:tabs>
        <w:spacing w:before="0" w:beforeAutospacing="0" w:after="0" w:afterAutospacing="0"/>
        <w:rPr>
          <w:rFonts w:ascii="Calibri" w:hAnsi="Calibri"/>
          <w:bCs/>
          <w:sz w:val="20"/>
          <w:szCs w:val="20"/>
        </w:rPr>
      </w:pPr>
      <w:r w:rsidRPr="00176FD2">
        <w:rPr>
          <w:rFonts w:ascii="Calibri" w:hAnsi="Calibri"/>
          <w:sz w:val="20"/>
          <w:szCs w:val="20"/>
        </w:rPr>
        <w:t>posiadają niezbędną wiedzę i doświadczenie</w:t>
      </w:r>
      <w:r w:rsidR="000560C9">
        <w:rPr>
          <w:rFonts w:ascii="Calibri" w:hAnsi="Calibri"/>
          <w:sz w:val="20"/>
          <w:szCs w:val="20"/>
        </w:rPr>
        <w:t>,</w:t>
      </w:r>
    </w:p>
    <w:p w14:paraId="204BDF17" w14:textId="77777777" w:rsidR="000B1403" w:rsidRPr="000560C9" w:rsidRDefault="000B1403" w:rsidP="00223C64">
      <w:pPr>
        <w:pStyle w:val="NormalnyWeb"/>
        <w:numPr>
          <w:ilvl w:val="0"/>
          <w:numId w:val="14"/>
        </w:numPr>
        <w:tabs>
          <w:tab w:val="left" w:pos="500"/>
          <w:tab w:val="center" w:pos="709"/>
        </w:tabs>
        <w:spacing w:before="0" w:beforeAutospacing="0" w:after="0" w:afterAutospacing="0"/>
        <w:rPr>
          <w:rFonts w:ascii="Calibri" w:hAnsi="Calibri"/>
          <w:bCs/>
          <w:sz w:val="20"/>
          <w:szCs w:val="20"/>
        </w:rPr>
      </w:pPr>
      <w:r w:rsidRPr="00176FD2">
        <w:rPr>
          <w:rFonts w:ascii="Calibri" w:hAnsi="Calibri"/>
          <w:sz w:val="20"/>
          <w:szCs w:val="20"/>
        </w:rPr>
        <w:t>dysponują potencjałem technicznym i osobami z</w:t>
      </w:r>
      <w:r w:rsidR="000560C9">
        <w:rPr>
          <w:rFonts w:ascii="Calibri" w:hAnsi="Calibri"/>
          <w:sz w:val="20"/>
          <w:szCs w:val="20"/>
        </w:rPr>
        <w:t>dolnymi do wykonania zamówienia,</w:t>
      </w:r>
    </w:p>
    <w:p w14:paraId="19BA3B1E" w14:textId="77777777" w:rsidR="000560C9" w:rsidRPr="00176FD2" w:rsidRDefault="00B228E5" w:rsidP="00223C64">
      <w:pPr>
        <w:pStyle w:val="NormalnyWeb"/>
        <w:numPr>
          <w:ilvl w:val="0"/>
          <w:numId w:val="14"/>
        </w:numPr>
        <w:tabs>
          <w:tab w:val="left" w:pos="500"/>
          <w:tab w:val="center" w:pos="709"/>
        </w:tabs>
        <w:spacing w:before="0" w:beforeAutospacing="0" w:after="0" w:afterAutospacing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znajdują </w:t>
      </w:r>
      <w:r w:rsidR="000560C9">
        <w:rPr>
          <w:rFonts w:ascii="Calibri" w:hAnsi="Calibri"/>
          <w:sz w:val="20"/>
          <w:szCs w:val="20"/>
        </w:rPr>
        <w:t>się sytuacji ekonomicznej i finansowej zapewniającej wykonanie zamówienia.</w:t>
      </w:r>
    </w:p>
    <w:p w14:paraId="187AA57F" w14:textId="77777777" w:rsidR="00176FD2" w:rsidRPr="00176FD2" w:rsidRDefault="00176FD2" w:rsidP="00176FD2">
      <w:pPr>
        <w:jc w:val="both"/>
        <w:rPr>
          <w:color w:val="000000"/>
          <w:sz w:val="10"/>
          <w:szCs w:val="10"/>
        </w:rPr>
      </w:pPr>
    </w:p>
    <w:p w14:paraId="342BCA6F" w14:textId="77777777" w:rsidR="007D4BB9" w:rsidRPr="00176FD2" w:rsidRDefault="000560C9" w:rsidP="00176FD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Warun</w:t>
      </w:r>
      <w:r w:rsidR="007D4BB9" w:rsidRPr="00176FD2">
        <w:rPr>
          <w:color w:val="000000"/>
          <w:sz w:val="20"/>
          <w:szCs w:val="20"/>
        </w:rPr>
        <w:t>k</w:t>
      </w:r>
      <w:r>
        <w:rPr>
          <w:color w:val="000000"/>
          <w:sz w:val="20"/>
          <w:szCs w:val="20"/>
        </w:rPr>
        <w:t>i te będą</w:t>
      </w:r>
      <w:r w:rsidR="007D4BB9" w:rsidRPr="00176FD2">
        <w:rPr>
          <w:color w:val="000000"/>
          <w:sz w:val="20"/>
          <w:szCs w:val="20"/>
        </w:rPr>
        <w:t xml:space="preserve"> spełn</w:t>
      </w:r>
      <w:r>
        <w:rPr>
          <w:color w:val="000000"/>
          <w:sz w:val="20"/>
          <w:szCs w:val="20"/>
        </w:rPr>
        <w:t>ione</w:t>
      </w:r>
      <w:r w:rsidR="007D4BB9" w:rsidRPr="00176FD2">
        <w:rPr>
          <w:color w:val="000000"/>
          <w:sz w:val="20"/>
          <w:szCs w:val="20"/>
        </w:rPr>
        <w:t xml:space="preserve"> przez wykonawcę, jeżeli:</w:t>
      </w:r>
    </w:p>
    <w:p w14:paraId="1B6AC8C9" w14:textId="5BD73330" w:rsidR="00C03640" w:rsidRDefault="007D4BB9" w:rsidP="00223C64">
      <w:pPr>
        <w:pStyle w:val="Akapitzlist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7D4BB9">
        <w:rPr>
          <w:color w:val="000000"/>
          <w:sz w:val="20"/>
          <w:szCs w:val="20"/>
        </w:rPr>
        <w:t>wykonał w ciągu ostatnich pięciu</w:t>
      </w:r>
      <w:r w:rsidR="00B228E5">
        <w:rPr>
          <w:sz w:val="20"/>
          <w:szCs w:val="20"/>
        </w:rPr>
        <w:t xml:space="preserve"> lat</w:t>
      </w:r>
      <w:r w:rsidRPr="007D4BB9">
        <w:rPr>
          <w:sz w:val="20"/>
          <w:szCs w:val="20"/>
        </w:rPr>
        <w:t xml:space="preserve"> przed dniem o</w:t>
      </w:r>
      <w:r>
        <w:rPr>
          <w:sz w:val="20"/>
          <w:szCs w:val="20"/>
        </w:rPr>
        <w:t>głoszenia przetargu</w:t>
      </w:r>
      <w:r w:rsidRPr="007D4BB9">
        <w:rPr>
          <w:sz w:val="20"/>
          <w:szCs w:val="20"/>
        </w:rPr>
        <w:t>, a jeżeli okres prowadzenia działalności jest krótszy - w tym okresie</w:t>
      </w:r>
      <w:r w:rsidRPr="007D4BB9">
        <w:rPr>
          <w:color w:val="000000"/>
          <w:sz w:val="20"/>
          <w:szCs w:val="20"/>
        </w:rPr>
        <w:t xml:space="preserve">, co najmniej: </w:t>
      </w:r>
      <w:r w:rsidR="00DE43F2">
        <w:rPr>
          <w:color w:val="000000"/>
          <w:sz w:val="20"/>
          <w:szCs w:val="20"/>
        </w:rPr>
        <w:t>dwa zadania</w:t>
      </w:r>
      <w:r w:rsidRPr="007D4BB9">
        <w:rPr>
          <w:color w:val="000000"/>
          <w:sz w:val="20"/>
          <w:szCs w:val="20"/>
        </w:rPr>
        <w:t xml:space="preserve"> </w:t>
      </w:r>
      <w:r w:rsidR="0080245F">
        <w:rPr>
          <w:color w:val="000000"/>
          <w:sz w:val="20"/>
          <w:szCs w:val="20"/>
        </w:rPr>
        <w:t>w tożsamym zakresie niezbędnym do wykazania wiedzy i doświadczenia</w:t>
      </w:r>
      <w:r w:rsidR="00B41AAF">
        <w:rPr>
          <w:color w:val="000000"/>
          <w:sz w:val="20"/>
          <w:szCs w:val="20"/>
        </w:rPr>
        <w:t xml:space="preserve"> </w:t>
      </w:r>
      <w:r w:rsidRPr="007D4BB9">
        <w:rPr>
          <w:color w:val="000000"/>
          <w:sz w:val="20"/>
          <w:szCs w:val="20"/>
        </w:rPr>
        <w:t xml:space="preserve">o wartości </w:t>
      </w:r>
      <w:r w:rsidRPr="007D4BB9">
        <w:rPr>
          <w:sz w:val="20"/>
          <w:szCs w:val="20"/>
        </w:rPr>
        <w:t xml:space="preserve"> </w:t>
      </w:r>
      <w:r w:rsidR="00074671">
        <w:rPr>
          <w:sz w:val="20"/>
          <w:szCs w:val="20"/>
        </w:rPr>
        <w:t>50</w:t>
      </w:r>
      <w:r w:rsidR="002F3AA6">
        <w:rPr>
          <w:sz w:val="20"/>
          <w:szCs w:val="20"/>
        </w:rPr>
        <w:t xml:space="preserve"> </w:t>
      </w:r>
      <w:r w:rsidR="0080245F">
        <w:rPr>
          <w:sz w:val="20"/>
          <w:szCs w:val="20"/>
        </w:rPr>
        <w:t xml:space="preserve">000 zł </w:t>
      </w:r>
      <w:r w:rsidRPr="007D4BB9">
        <w:rPr>
          <w:sz w:val="20"/>
          <w:szCs w:val="20"/>
        </w:rPr>
        <w:t xml:space="preserve"> </w:t>
      </w:r>
      <w:r w:rsidR="000560C9">
        <w:rPr>
          <w:sz w:val="20"/>
          <w:szCs w:val="20"/>
        </w:rPr>
        <w:t>bru</w:t>
      </w:r>
      <w:r w:rsidR="000C430C">
        <w:rPr>
          <w:sz w:val="20"/>
          <w:szCs w:val="20"/>
        </w:rPr>
        <w:t xml:space="preserve">tto </w:t>
      </w:r>
      <w:r w:rsidR="00DE43F2">
        <w:rPr>
          <w:sz w:val="20"/>
          <w:szCs w:val="20"/>
        </w:rPr>
        <w:t xml:space="preserve">każde, </w:t>
      </w:r>
    </w:p>
    <w:p w14:paraId="43CEA362" w14:textId="13C3F667" w:rsidR="00C674FE" w:rsidRDefault="00787DFE" w:rsidP="000901E2">
      <w:pPr>
        <w:pStyle w:val="Akapitzlist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C674FE">
        <w:rPr>
          <w:sz w:val="20"/>
          <w:szCs w:val="20"/>
        </w:rPr>
        <w:t xml:space="preserve">dysponuje osobą, która będzie pełnić funkcję kierownika budowy, posiadającą uprawnienia do kierowania robotami </w:t>
      </w:r>
      <w:r w:rsidR="002F3AA6">
        <w:rPr>
          <w:sz w:val="20"/>
          <w:szCs w:val="20"/>
        </w:rPr>
        <w:t>konstrukcyjno-budowlanymi</w:t>
      </w:r>
      <w:r w:rsidRPr="00C674FE">
        <w:rPr>
          <w:sz w:val="20"/>
          <w:szCs w:val="20"/>
        </w:rPr>
        <w:t xml:space="preserve">,  określone przepisami prawa budowlanego </w:t>
      </w:r>
    </w:p>
    <w:p w14:paraId="661FE5F1" w14:textId="61CB0012" w:rsidR="00787DFE" w:rsidRPr="00C674FE" w:rsidRDefault="00787DFE" w:rsidP="00C674FE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C674FE">
        <w:rPr>
          <w:sz w:val="20"/>
          <w:szCs w:val="20"/>
        </w:rPr>
        <w:t>Osoba ta musi posiadać uprawnienia budowlane wymagane ustawą z dnia 7 lipca 1994 r. prawo budowlane (Dz. U. z 2020 poz. 1333) oraz rozporządzeniem Ministra Inwestycji i Rozwoju z dnia 29 kwietnia 2019 r. w sprawie przygotowania zawodowego do wykonywania samodzielnych funkcji technicznych w budownictwie (</w:t>
      </w:r>
      <w:proofErr w:type="spellStart"/>
      <w:r w:rsidRPr="00C674FE">
        <w:rPr>
          <w:sz w:val="20"/>
          <w:szCs w:val="20"/>
        </w:rPr>
        <w:t>t.j</w:t>
      </w:r>
      <w:proofErr w:type="spellEnd"/>
      <w:r w:rsidRPr="00C674FE">
        <w:rPr>
          <w:sz w:val="20"/>
          <w:szCs w:val="20"/>
        </w:rPr>
        <w:t>. Dz. U. z 2019 r., poz. 831) lub odpowiadające im uprawnienia budowlane, które zostały wydane na podstawie wcześniej obowiązujących przepisów.</w:t>
      </w:r>
    </w:p>
    <w:p w14:paraId="5AA6C253" w14:textId="70C53114" w:rsidR="00787DFE" w:rsidRDefault="00787DFE" w:rsidP="00787DFE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787DFE">
        <w:rPr>
          <w:sz w:val="20"/>
          <w:szCs w:val="20"/>
        </w:rPr>
        <w:t>Zgodnie z art.12a prawa budowlanego samodzielne funkcje techniczne w budownictwie, określone w art. 12 ust. 1 ustawy, mogą również wykonywać osoby, których odpowiednie kwalifikacje zawodowe zostały uznane na zasadach określonych w przepisach odrębnych.  Regulację odrębną stanowią przepisy ustawy z dnia 22 grudnia 2015 r. o zasadach uznawania kwalifikacji zawodowych nabytych w państwach członkowskich Unii Europejskiej (</w:t>
      </w:r>
      <w:proofErr w:type="spellStart"/>
      <w:r w:rsidRPr="00787DFE">
        <w:rPr>
          <w:sz w:val="20"/>
          <w:szCs w:val="20"/>
        </w:rPr>
        <w:t>t.j</w:t>
      </w:r>
      <w:proofErr w:type="spellEnd"/>
      <w:r w:rsidRPr="00787DFE">
        <w:rPr>
          <w:sz w:val="20"/>
          <w:szCs w:val="20"/>
        </w:rPr>
        <w:t>. Dz.U. z 2020 r., poz. 220 ze zm.).</w:t>
      </w:r>
    </w:p>
    <w:p w14:paraId="562A9DA0" w14:textId="77777777" w:rsidR="007D4BB9" w:rsidRDefault="007D4BB9" w:rsidP="00223C64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7D4BB9">
        <w:rPr>
          <w:sz w:val="20"/>
          <w:szCs w:val="20"/>
        </w:rPr>
        <w:t>nie podlega wykluczeniu z ud</w:t>
      </w:r>
      <w:r w:rsidR="0008647C">
        <w:rPr>
          <w:sz w:val="20"/>
          <w:szCs w:val="20"/>
        </w:rPr>
        <w:t>ziału w przetargu</w:t>
      </w:r>
    </w:p>
    <w:p w14:paraId="3BEDF35E" w14:textId="77777777" w:rsidR="00176FD2" w:rsidRPr="00176FD2" w:rsidRDefault="00176FD2" w:rsidP="00176FD2">
      <w:pPr>
        <w:pStyle w:val="Akapitzlist"/>
        <w:jc w:val="both"/>
        <w:rPr>
          <w:sz w:val="10"/>
          <w:szCs w:val="10"/>
        </w:rPr>
      </w:pPr>
    </w:p>
    <w:p w14:paraId="329E3ABC" w14:textId="77777777" w:rsidR="00A002D8" w:rsidRPr="00176FD2" w:rsidRDefault="00A002D8" w:rsidP="00223C64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5" w:line="264" w:lineRule="exact"/>
        <w:jc w:val="both"/>
        <w:rPr>
          <w:color w:val="000000"/>
          <w:spacing w:val="-8"/>
          <w:sz w:val="20"/>
          <w:szCs w:val="20"/>
        </w:rPr>
      </w:pPr>
      <w:r w:rsidRPr="00176FD2">
        <w:rPr>
          <w:color w:val="000000"/>
          <w:spacing w:val="-8"/>
          <w:sz w:val="20"/>
          <w:szCs w:val="20"/>
        </w:rPr>
        <w:t>W p</w:t>
      </w:r>
      <w:r w:rsidR="00176FD2" w:rsidRPr="00176FD2">
        <w:rPr>
          <w:color w:val="000000"/>
          <w:spacing w:val="-8"/>
          <w:sz w:val="20"/>
          <w:szCs w:val="20"/>
        </w:rPr>
        <w:t>rzetargu nie mogą uczestniczyć:</w:t>
      </w:r>
    </w:p>
    <w:p w14:paraId="7B40131D" w14:textId="77777777" w:rsidR="007D4BB9" w:rsidRDefault="007D4BB9" w:rsidP="00223C64">
      <w:pPr>
        <w:pStyle w:val="Akapitzlist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176FD2">
        <w:rPr>
          <w:sz w:val="20"/>
          <w:szCs w:val="20"/>
        </w:rPr>
        <w:t>wykonawc</w:t>
      </w:r>
      <w:r w:rsidR="00A002D8" w:rsidRPr="00176FD2">
        <w:rPr>
          <w:sz w:val="20"/>
          <w:szCs w:val="20"/>
        </w:rPr>
        <w:t>y</w:t>
      </w:r>
      <w:r w:rsidRPr="00176FD2">
        <w:rPr>
          <w:sz w:val="20"/>
          <w:szCs w:val="20"/>
        </w:rPr>
        <w:t xml:space="preserve">, którzy w ciągu ostatnich 3 lat przed </w:t>
      </w:r>
      <w:r w:rsidR="00A002D8" w:rsidRPr="00176FD2">
        <w:rPr>
          <w:sz w:val="20"/>
          <w:szCs w:val="20"/>
        </w:rPr>
        <w:t>datą ogłoszenia przetargu</w:t>
      </w:r>
      <w:r w:rsidRPr="00176FD2">
        <w:rPr>
          <w:sz w:val="20"/>
          <w:szCs w:val="20"/>
        </w:rPr>
        <w:t xml:space="preserve"> wyrządzili szkodę nie wykonując zamówienia lub wykonując je nienależycie, a szkoda ta nie została dobrowol</w:t>
      </w:r>
      <w:r w:rsidR="00A002D8" w:rsidRPr="00176FD2">
        <w:rPr>
          <w:sz w:val="20"/>
          <w:szCs w:val="20"/>
        </w:rPr>
        <w:t>nie naprawiona do dnia ogłoszenia przetargu</w:t>
      </w:r>
      <w:r w:rsidRPr="00176FD2">
        <w:rPr>
          <w:sz w:val="20"/>
          <w:szCs w:val="20"/>
        </w:rPr>
        <w:t>, chyba że niewykonanie lub nienależyte wykonanie jest następstwem okoliczności, za które wykonawca nie ponosi odpowiedzialności;</w:t>
      </w:r>
    </w:p>
    <w:p w14:paraId="642A310D" w14:textId="77777777" w:rsidR="007D4BB9" w:rsidRDefault="007D4BB9" w:rsidP="00223C64">
      <w:pPr>
        <w:pStyle w:val="Akapitzlist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176FD2">
        <w:rPr>
          <w:sz w:val="20"/>
          <w:szCs w:val="20"/>
        </w:rPr>
        <w:t>wykonawc</w:t>
      </w:r>
      <w:r w:rsidR="00176FD2">
        <w:rPr>
          <w:sz w:val="20"/>
          <w:szCs w:val="20"/>
        </w:rPr>
        <w:t>y</w:t>
      </w:r>
      <w:r w:rsidRPr="00176FD2">
        <w:rPr>
          <w:sz w:val="20"/>
          <w:szCs w:val="20"/>
        </w:rPr>
        <w:t>, w stosunku do których otwarto likwidację lub których upadłość ogłoszono, z wyjątkiem wykonawców, którzy po ogłoszeniu upadłości zawarli układ zatwierdzony prawomocnym postanowieniem sądu, jeżeli układ nie przewiduje zaspokojenia wierzycieli poprzez likwidację majątku upadłego;</w:t>
      </w:r>
    </w:p>
    <w:p w14:paraId="41A8A0C1" w14:textId="77777777" w:rsidR="007D4BB9" w:rsidRDefault="00176FD2" w:rsidP="00223C64">
      <w:pPr>
        <w:pStyle w:val="Akapitzlist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wykonawcy</w:t>
      </w:r>
      <w:r w:rsidR="007D4BB9" w:rsidRPr="00176FD2">
        <w:rPr>
          <w:sz w:val="20"/>
          <w:szCs w:val="20"/>
        </w:rPr>
        <w:t>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14:paraId="7D2BEE91" w14:textId="77777777" w:rsidR="007D4BB9" w:rsidRDefault="007D4BB9" w:rsidP="00223C64">
      <w:pPr>
        <w:pStyle w:val="Akapitzlist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176FD2">
        <w:rPr>
          <w:sz w:val="20"/>
          <w:szCs w:val="20"/>
        </w:rPr>
        <w:t>osoby fizyczne, które prawomocnie skazano za przestępstwo popełnione w związku z 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196C2471" w14:textId="77777777" w:rsidR="007D4BB9" w:rsidRDefault="007D4BB9" w:rsidP="00223C64">
      <w:pPr>
        <w:pStyle w:val="Akapitzlist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176FD2">
        <w:rPr>
          <w:sz w:val="20"/>
          <w:szCs w:val="20"/>
        </w:rPr>
        <w:t>spółki jawne, których wspólnika prawomocnie skazano za przestępstwo popełnione w związku z 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64BECEF4" w14:textId="77777777" w:rsidR="007D4BB9" w:rsidRDefault="007D4BB9" w:rsidP="00223C64">
      <w:pPr>
        <w:pStyle w:val="Akapitzlist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176FD2">
        <w:rPr>
          <w:sz w:val="20"/>
          <w:szCs w:val="20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0716408F" w14:textId="77777777" w:rsidR="007D4BB9" w:rsidRDefault="007D4BB9" w:rsidP="00223C64">
      <w:pPr>
        <w:pStyle w:val="Akapitzlist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176FD2">
        <w:rPr>
          <w:sz w:val="20"/>
          <w:szCs w:val="20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przekupstwa, </w:t>
      </w:r>
      <w:r w:rsidRPr="00176FD2">
        <w:rPr>
          <w:sz w:val="20"/>
          <w:szCs w:val="20"/>
        </w:rPr>
        <w:lastRenderedPageBreak/>
        <w:t>przestępstwo przeciwko obrotowi gospodarczemu lub inne przestępstwo popełnione w celu osiągnięcia korzyści majątkowych, a także za przestępstwo skarbowe lub przestępstwo udziału w zorganizowanej grupie albo związku mających na celu popełnienie przestępstwa lub przestępstwa skarbowego;</w:t>
      </w:r>
    </w:p>
    <w:p w14:paraId="7BB76039" w14:textId="77777777" w:rsidR="007D4BB9" w:rsidRDefault="007D4BB9" w:rsidP="00223C64">
      <w:pPr>
        <w:pStyle w:val="Akapitzlist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176FD2">
        <w:rPr>
          <w:sz w:val="20"/>
          <w:szCs w:val="20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44F36657" w14:textId="77777777" w:rsidR="007D4BB9" w:rsidRPr="00176FD2" w:rsidRDefault="007D4BB9" w:rsidP="00223C64">
      <w:pPr>
        <w:pStyle w:val="Akapitzlist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176FD2">
        <w:rPr>
          <w:sz w:val="20"/>
          <w:szCs w:val="20"/>
        </w:rPr>
        <w:t>podmioty zbiorowe, wobec których sąd orzekł zakaz ubiegania się o zamówienia, na podstawie przepisów o odpowiedzialności podmiotów zbiorowych za czyny zabronione pod groźbą kary;</w:t>
      </w:r>
    </w:p>
    <w:p w14:paraId="48A9E65B" w14:textId="77777777" w:rsidR="00176FD2" w:rsidRDefault="00176FD2" w:rsidP="00176FD2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38F7073A" w14:textId="77777777" w:rsidR="00AD55E4" w:rsidRPr="004661D4" w:rsidRDefault="00AD55E4" w:rsidP="00176FD2">
      <w:pPr>
        <w:spacing w:after="0" w:line="240" w:lineRule="auto"/>
        <w:ind w:firstLine="709"/>
        <w:jc w:val="both"/>
        <w:rPr>
          <w:sz w:val="20"/>
          <w:szCs w:val="20"/>
        </w:rPr>
      </w:pPr>
      <w:r w:rsidRPr="004661D4">
        <w:rPr>
          <w:sz w:val="20"/>
          <w:szCs w:val="20"/>
        </w:rPr>
        <w:t xml:space="preserve">Z </w:t>
      </w:r>
      <w:r w:rsidR="004661D4" w:rsidRPr="004661D4">
        <w:rPr>
          <w:sz w:val="20"/>
          <w:szCs w:val="20"/>
        </w:rPr>
        <w:t>udziału w przetargu</w:t>
      </w:r>
      <w:r w:rsidRPr="004661D4">
        <w:rPr>
          <w:sz w:val="20"/>
          <w:szCs w:val="20"/>
        </w:rPr>
        <w:t xml:space="preserve"> wyklucza się również</w:t>
      </w:r>
      <w:r w:rsidR="004661D4" w:rsidRPr="004661D4">
        <w:rPr>
          <w:sz w:val="20"/>
          <w:szCs w:val="20"/>
        </w:rPr>
        <w:t>:</w:t>
      </w:r>
      <w:r w:rsidRPr="004661D4">
        <w:rPr>
          <w:sz w:val="20"/>
          <w:szCs w:val="20"/>
        </w:rPr>
        <w:t xml:space="preserve"> </w:t>
      </w:r>
    </w:p>
    <w:p w14:paraId="77DD118F" w14:textId="77777777" w:rsidR="004661D4" w:rsidRPr="00176FD2" w:rsidRDefault="004661D4" w:rsidP="00223C64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176FD2">
        <w:rPr>
          <w:sz w:val="20"/>
          <w:szCs w:val="20"/>
        </w:rPr>
        <w:t xml:space="preserve">wykonawców, którzy </w:t>
      </w:r>
      <w:r w:rsidR="00AD55E4" w:rsidRPr="00176FD2">
        <w:rPr>
          <w:sz w:val="20"/>
          <w:szCs w:val="20"/>
        </w:rPr>
        <w:t>wykonywali bezpośrednio czynności związane z przygotowaniem prowadzonego p</w:t>
      </w:r>
      <w:r w:rsidRPr="00176FD2">
        <w:rPr>
          <w:sz w:val="20"/>
          <w:szCs w:val="20"/>
        </w:rPr>
        <w:t>rzetargu</w:t>
      </w:r>
      <w:r w:rsidR="00AD55E4" w:rsidRPr="00176FD2">
        <w:rPr>
          <w:sz w:val="20"/>
          <w:szCs w:val="20"/>
        </w:rPr>
        <w:t xml:space="preserve"> lub posługiwali się w celu sporządzenia oferty osobami uczestniczącymi w dokonywaniu tych czynności, chyba że udział tych wykonawców w postępowaniu nie utrudni uczciwej konkurencji; </w:t>
      </w:r>
    </w:p>
    <w:p w14:paraId="76F7A4D0" w14:textId="77777777" w:rsidR="00AD55E4" w:rsidRDefault="004661D4" w:rsidP="00223C64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176FD2">
        <w:rPr>
          <w:sz w:val="20"/>
          <w:szCs w:val="20"/>
        </w:rPr>
        <w:t xml:space="preserve">wykonawców, którzy </w:t>
      </w:r>
      <w:r w:rsidR="00AD55E4" w:rsidRPr="00176FD2">
        <w:rPr>
          <w:sz w:val="20"/>
          <w:szCs w:val="20"/>
        </w:rPr>
        <w:t>złożyli nieprawdziwe informacje mające wpływ na wynik prowadzonego p</w:t>
      </w:r>
      <w:r w:rsidRPr="00176FD2">
        <w:rPr>
          <w:sz w:val="20"/>
          <w:szCs w:val="20"/>
        </w:rPr>
        <w:t>rzetargu</w:t>
      </w:r>
      <w:r w:rsidR="00AD55E4" w:rsidRPr="00176FD2">
        <w:rPr>
          <w:sz w:val="20"/>
          <w:szCs w:val="20"/>
        </w:rPr>
        <w:t>;</w:t>
      </w:r>
    </w:p>
    <w:p w14:paraId="157AC829" w14:textId="48CEFC9E" w:rsidR="004661D4" w:rsidRDefault="004661D4" w:rsidP="00223C64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176FD2">
        <w:rPr>
          <w:sz w:val="20"/>
          <w:szCs w:val="20"/>
        </w:rPr>
        <w:t xml:space="preserve">wykonawców, którzy </w:t>
      </w:r>
      <w:r w:rsidR="00AD55E4" w:rsidRPr="00176FD2">
        <w:rPr>
          <w:sz w:val="20"/>
          <w:szCs w:val="20"/>
        </w:rPr>
        <w:t xml:space="preserve">nie złożyli oświadczenia o spełnianiu warunków udziału w </w:t>
      </w:r>
      <w:r w:rsidRPr="00176FD2">
        <w:rPr>
          <w:sz w:val="20"/>
          <w:szCs w:val="20"/>
        </w:rPr>
        <w:t>prz</w:t>
      </w:r>
      <w:r w:rsidR="00176FD2">
        <w:rPr>
          <w:sz w:val="20"/>
          <w:szCs w:val="20"/>
        </w:rPr>
        <w:t>e</w:t>
      </w:r>
      <w:r w:rsidRPr="00176FD2">
        <w:rPr>
          <w:sz w:val="20"/>
          <w:szCs w:val="20"/>
        </w:rPr>
        <w:t>targu</w:t>
      </w:r>
      <w:r w:rsidR="00AD55E4" w:rsidRPr="00176FD2">
        <w:rPr>
          <w:sz w:val="20"/>
          <w:szCs w:val="20"/>
        </w:rPr>
        <w:t xml:space="preserve"> lub dokumentów potwierdzających spełnianie tych warunków lub złożone dokumenty zawierają błędy</w:t>
      </w:r>
      <w:r w:rsidR="00886EF5">
        <w:rPr>
          <w:sz w:val="20"/>
          <w:szCs w:val="20"/>
        </w:rPr>
        <w:t>.</w:t>
      </w:r>
    </w:p>
    <w:p w14:paraId="3AFAE0EC" w14:textId="77777777" w:rsidR="002F3AA6" w:rsidRDefault="002F3F9D" w:rsidP="002F3F9D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BA44ED">
        <w:rPr>
          <w:sz w:val="20"/>
          <w:szCs w:val="20"/>
        </w:rPr>
        <w:t>wykonawców powiązanych</w:t>
      </w:r>
      <w:r w:rsidR="006A1472" w:rsidRPr="00BA44ED">
        <w:rPr>
          <w:sz w:val="20"/>
          <w:szCs w:val="20"/>
        </w:rPr>
        <w:t xml:space="preserve"> z Zamawiającym osobowo lub kapitałowo</w:t>
      </w:r>
      <w:r w:rsidRPr="00BA44ED">
        <w:rPr>
          <w:sz w:val="20"/>
          <w:szCs w:val="20"/>
        </w:rPr>
        <w:t xml:space="preserve">.                                                     </w:t>
      </w:r>
      <w:r w:rsidR="002F3AA6">
        <w:rPr>
          <w:sz w:val="20"/>
          <w:szCs w:val="20"/>
        </w:rPr>
        <w:t xml:space="preserve"> </w:t>
      </w:r>
    </w:p>
    <w:p w14:paraId="3D4D1205" w14:textId="04188033" w:rsidR="006A1472" w:rsidRPr="00BA44ED" w:rsidRDefault="006A1472" w:rsidP="002F3AA6">
      <w:pPr>
        <w:pStyle w:val="Akapitzlist"/>
        <w:jc w:val="both"/>
        <w:rPr>
          <w:sz w:val="20"/>
          <w:szCs w:val="20"/>
        </w:rPr>
      </w:pPr>
      <w:r w:rsidRPr="00BA44ED">
        <w:rPr>
          <w:sz w:val="20"/>
          <w:szCs w:val="20"/>
        </w:rPr>
        <w:t>Przez powiązania kapitałowe lub osobowe rozumie się wzajemne powiązania między</w:t>
      </w:r>
      <w:r w:rsidR="002F3F9D" w:rsidRPr="00BA44ED">
        <w:rPr>
          <w:sz w:val="20"/>
          <w:szCs w:val="20"/>
        </w:rPr>
        <w:t xml:space="preserve"> </w:t>
      </w:r>
      <w:r w:rsidRPr="00BA44ED">
        <w:rPr>
          <w:sz w:val="20"/>
          <w:szCs w:val="20"/>
        </w:rPr>
        <w:t>Zamawiającym lub osobami upoważnionymi do zaciągania zobowiązań w imieniu</w:t>
      </w:r>
      <w:r w:rsidR="002F3F9D" w:rsidRPr="00BA44ED">
        <w:rPr>
          <w:sz w:val="20"/>
          <w:szCs w:val="20"/>
        </w:rPr>
        <w:t xml:space="preserve"> </w:t>
      </w:r>
      <w:r w:rsidRPr="00BA44ED">
        <w:rPr>
          <w:sz w:val="20"/>
          <w:szCs w:val="20"/>
        </w:rPr>
        <w:t>Zamawiającego lub osobami wykonującymi w imieniu Zamawiającego czynności</w:t>
      </w:r>
      <w:r w:rsidR="002F3F9D" w:rsidRPr="00BA44ED">
        <w:rPr>
          <w:sz w:val="20"/>
          <w:szCs w:val="20"/>
        </w:rPr>
        <w:t xml:space="preserve"> </w:t>
      </w:r>
      <w:r w:rsidRPr="00BA44ED">
        <w:rPr>
          <w:sz w:val="20"/>
          <w:szCs w:val="20"/>
        </w:rPr>
        <w:t>związane z przygotowaniem i przeprowadzeniem proce</w:t>
      </w:r>
      <w:r w:rsidR="00FB7D6B" w:rsidRPr="00BA44ED">
        <w:rPr>
          <w:sz w:val="20"/>
          <w:szCs w:val="20"/>
        </w:rPr>
        <w:t>dury wyboru wykonawcy a wykonawcą</w:t>
      </w:r>
      <w:r w:rsidRPr="00BA44ED">
        <w:rPr>
          <w:sz w:val="20"/>
          <w:szCs w:val="20"/>
        </w:rPr>
        <w:t>,</w:t>
      </w:r>
      <w:r w:rsidR="002F3F9D" w:rsidRPr="00BA44ED">
        <w:rPr>
          <w:sz w:val="20"/>
          <w:szCs w:val="20"/>
        </w:rPr>
        <w:t xml:space="preserve"> </w:t>
      </w:r>
      <w:r w:rsidRPr="00BA44ED">
        <w:rPr>
          <w:sz w:val="20"/>
          <w:szCs w:val="20"/>
        </w:rPr>
        <w:t>polegające w szczególności na:</w:t>
      </w:r>
    </w:p>
    <w:p w14:paraId="50B92920" w14:textId="77777777" w:rsidR="006A1472" w:rsidRPr="00BA44ED" w:rsidRDefault="006A1472" w:rsidP="006A1472">
      <w:pPr>
        <w:pStyle w:val="Akapitzlist"/>
        <w:jc w:val="both"/>
        <w:rPr>
          <w:sz w:val="20"/>
          <w:szCs w:val="20"/>
        </w:rPr>
      </w:pPr>
      <w:r w:rsidRPr="00BA44ED">
        <w:rPr>
          <w:sz w:val="20"/>
          <w:szCs w:val="20"/>
        </w:rPr>
        <w:t>1) uczestniczeniu w spółce jako wspólnik spółki cywilnej lub spółki osobowej,</w:t>
      </w:r>
    </w:p>
    <w:p w14:paraId="6A6BA343" w14:textId="77777777" w:rsidR="006A1472" w:rsidRPr="00BA44ED" w:rsidRDefault="006A1472" w:rsidP="006A1472">
      <w:pPr>
        <w:pStyle w:val="Akapitzlist"/>
        <w:jc w:val="both"/>
        <w:rPr>
          <w:sz w:val="20"/>
          <w:szCs w:val="20"/>
        </w:rPr>
      </w:pPr>
      <w:r w:rsidRPr="00BA44ED">
        <w:rPr>
          <w:sz w:val="20"/>
          <w:szCs w:val="20"/>
        </w:rPr>
        <w:t>2) posiadaniu co najmniej 10 % udziałów lub akcji w kapitale innego podmiotu,</w:t>
      </w:r>
    </w:p>
    <w:p w14:paraId="3E633E19" w14:textId="77777777" w:rsidR="006A1472" w:rsidRPr="00BA44ED" w:rsidRDefault="006A1472" w:rsidP="006A1472">
      <w:pPr>
        <w:pStyle w:val="Akapitzlist"/>
        <w:jc w:val="both"/>
        <w:rPr>
          <w:sz w:val="20"/>
          <w:szCs w:val="20"/>
        </w:rPr>
      </w:pPr>
      <w:r w:rsidRPr="00BA44ED">
        <w:rPr>
          <w:sz w:val="20"/>
          <w:szCs w:val="20"/>
        </w:rPr>
        <w:t>3) pełnieniu funkcji członka organu nadzorczego lub zarządzającego, prokurenta,</w:t>
      </w:r>
    </w:p>
    <w:p w14:paraId="0052091F" w14:textId="77777777" w:rsidR="006A1472" w:rsidRPr="00BA44ED" w:rsidRDefault="006A1472" w:rsidP="006A1472">
      <w:pPr>
        <w:pStyle w:val="Akapitzlist"/>
        <w:jc w:val="both"/>
        <w:rPr>
          <w:sz w:val="20"/>
          <w:szCs w:val="20"/>
        </w:rPr>
      </w:pPr>
      <w:r w:rsidRPr="00BA44ED">
        <w:rPr>
          <w:sz w:val="20"/>
          <w:szCs w:val="20"/>
        </w:rPr>
        <w:t>pełnomocnika,</w:t>
      </w:r>
    </w:p>
    <w:p w14:paraId="66349B0A" w14:textId="77777777" w:rsidR="006A1472" w:rsidRPr="00BA44ED" w:rsidRDefault="006A1472" w:rsidP="006A1472">
      <w:pPr>
        <w:pStyle w:val="Akapitzlist"/>
        <w:jc w:val="both"/>
        <w:rPr>
          <w:sz w:val="20"/>
          <w:szCs w:val="20"/>
        </w:rPr>
      </w:pPr>
      <w:r w:rsidRPr="00BA44ED">
        <w:rPr>
          <w:sz w:val="20"/>
          <w:szCs w:val="20"/>
        </w:rPr>
        <w:t>4) pozostawaniu w związku małżeńskim, w stosunku pokrewieństwa lub powinowactwa</w:t>
      </w:r>
    </w:p>
    <w:p w14:paraId="0B2CB1FE" w14:textId="77777777" w:rsidR="006A1472" w:rsidRPr="00BA44ED" w:rsidRDefault="006A1472" w:rsidP="006A1472">
      <w:pPr>
        <w:pStyle w:val="Akapitzlist"/>
        <w:jc w:val="both"/>
        <w:rPr>
          <w:sz w:val="20"/>
          <w:szCs w:val="20"/>
        </w:rPr>
      </w:pPr>
      <w:r w:rsidRPr="00BA44ED">
        <w:rPr>
          <w:sz w:val="20"/>
          <w:szCs w:val="20"/>
        </w:rPr>
        <w:t>w linii prostej, pokrewieństwa drugiego stopnia lub powinowactwa drugiego stopnia</w:t>
      </w:r>
    </w:p>
    <w:p w14:paraId="4CB51997" w14:textId="77777777" w:rsidR="006A1472" w:rsidRPr="00BA44ED" w:rsidRDefault="006A1472" w:rsidP="006A1472">
      <w:pPr>
        <w:pStyle w:val="Akapitzlist"/>
        <w:jc w:val="both"/>
        <w:rPr>
          <w:sz w:val="20"/>
          <w:szCs w:val="20"/>
        </w:rPr>
      </w:pPr>
      <w:r w:rsidRPr="00BA44ED">
        <w:rPr>
          <w:sz w:val="20"/>
          <w:szCs w:val="20"/>
        </w:rPr>
        <w:t>w linii bocznej lub w stosunku przysposobienia, opieki lub kurateli.</w:t>
      </w:r>
    </w:p>
    <w:p w14:paraId="225D8578" w14:textId="695EAF34" w:rsidR="00AD55E4" w:rsidRDefault="00AD55E4" w:rsidP="00AD55E4">
      <w:pPr>
        <w:jc w:val="both"/>
        <w:rPr>
          <w:sz w:val="20"/>
          <w:szCs w:val="20"/>
        </w:rPr>
      </w:pPr>
      <w:r w:rsidRPr="00BA44ED">
        <w:rPr>
          <w:sz w:val="20"/>
          <w:szCs w:val="20"/>
        </w:rPr>
        <w:t xml:space="preserve">Ocena spełnienia warunków wymaganych od Wykonawców zostanie dokonana wg formuły </w:t>
      </w:r>
      <w:r w:rsidRPr="00BA44ED">
        <w:rPr>
          <w:b/>
          <w:sz w:val="20"/>
          <w:szCs w:val="20"/>
        </w:rPr>
        <w:t>„spełnia – nie spełnia”.</w:t>
      </w:r>
      <w:r w:rsidRPr="00BA44ED">
        <w:rPr>
          <w:sz w:val="20"/>
          <w:szCs w:val="20"/>
        </w:rPr>
        <w:t xml:space="preserve"> </w:t>
      </w:r>
      <w:r w:rsidR="004661D4" w:rsidRPr="00BA44ED">
        <w:rPr>
          <w:sz w:val="20"/>
          <w:szCs w:val="20"/>
        </w:rPr>
        <w:t xml:space="preserve"> </w:t>
      </w:r>
      <w:r w:rsidRPr="00BA44ED">
        <w:rPr>
          <w:sz w:val="20"/>
          <w:szCs w:val="20"/>
        </w:rPr>
        <w:t>Nie spełnienie chociażby jednego warunku, skutkować będzie wykluczeniem wykonawcy.</w:t>
      </w:r>
    </w:p>
    <w:p w14:paraId="54975281" w14:textId="77777777" w:rsidR="004D69A5" w:rsidRDefault="004D69A5" w:rsidP="00322C2B">
      <w:pPr>
        <w:jc w:val="center"/>
        <w:rPr>
          <w:b/>
          <w:bCs/>
          <w:sz w:val="21"/>
          <w:szCs w:val="21"/>
          <w:u w:val="single"/>
        </w:rPr>
      </w:pPr>
    </w:p>
    <w:p w14:paraId="78D60563" w14:textId="3A7278F6" w:rsidR="00322C2B" w:rsidRPr="00322C2B" w:rsidRDefault="00322C2B" w:rsidP="00322C2B">
      <w:pPr>
        <w:jc w:val="center"/>
        <w:rPr>
          <w:b/>
          <w:bCs/>
          <w:sz w:val="21"/>
          <w:szCs w:val="21"/>
          <w:u w:val="single"/>
        </w:rPr>
      </w:pPr>
      <w:r w:rsidRPr="00322C2B">
        <w:rPr>
          <w:b/>
          <w:bCs/>
          <w:sz w:val="21"/>
          <w:szCs w:val="21"/>
          <w:u w:val="single"/>
        </w:rPr>
        <w:t>Wymagane dokumenty i o</w:t>
      </w:r>
      <w:r w:rsidRPr="00322C2B">
        <w:rPr>
          <w:sz w:val="21"/>
          <w:szCs w:val="21"/>
          <w:u w:val="single"/>
        </w:rPr>
        <w:t>ś</w:t>
      </w:r>
      <w:r w:rsidRPr="00322C2B">
        <w:rPr>
          <w:b/>
          <w:bCs/>
          <w:sz w:val="21"/>
          <w:szCs w:val="21"/>
          <w:u w:val="single"/>
        </w:rPr>
        <w:t>wiadczenia potwierdzaj</w:t>
      </w:r>
      <w:r w:rsidRPr="00322C2B">
        <w:rPr>
          <w:sz w:val="21"/>
          <w:szCs w:val="21"/>
          <w:u w:val="single"/>
        </w:rPr>
        <w:t>ą</w:t>
      </w:r>
      <w:r w:rsidRPr="00322C2B">
        <w:rPr>
          <w:b/>
          <w:bCs/>
          <w:sz w:val="21"/>
          <w:szCs w:val="21"/>
          <w:u w:val="single"/>
        </w:rPr>
        <w:t>ce spełnienie warunków uczestnictwa w przetargu</w:t>
      </w:r>
    </w:p>
    <w:p w14:paraId="45999B07" w14:textId="77777777" w:rsidR="007D0970" w:rsidRDefault="007D0970" w:rsidP="007D0970">
      <w:pPr>
        <w:jc w:val="center"/>
        <w:rPr>
          <w:b/>
          <w:bCs/>
        </w:rPr>
      </w:pPr>
      <w:r>
        <w:rPr>
          <w:b/>
          <w:bCs/>
        </w:rPr>
        <w:t>§ 6</w:t>
      </w:r>
    </w:p>
    <w:p w14:paraId="5C585A7F" w14:textId="77777777" w:rsidR="00E43424" w:rsidRDefault="007D0970" w:rsidP="00E43424">
      <w:pPr>
        <w:pStyle w:val="NormalnyWeb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 w:rsidRPr="00E43424">
        <w:rPr>
          <w:rFonts w:asciiTheme="majorHAnsi" w:hAnsiTheme="majorHAnsi"/>
          <w:sz w:val="20"/>
          <w:szCs w:val="20"/>
        </w:rPr>
        <w:t>W celu potwierdzenia spełnia warunków udziału w przetargu wykonawcy składają w formie oryginału lub kserokopii poświadczonej za zgodność z oryginałem przez wykonawcę następujące dokumenty:</w:t>
      </w:r>
      <w:r w:rsidR="00E43424">
        <w:rPr>
          <w:rFonts w:asciiTheme="majorHAnsi" w:hAnsiTheme="majorHAnsi"/>
          <w:sz w:val="20"/>
          <w:szCs w:val="20"/>
        </w:rPr>
        <w:t xml:space="preserve"> </w:t>
      </w:r>
    </w:p>
    <w:p w14:paraId="40221230" w14:textId="26F59657" w:rsidR="00DE43F2" w:rsidRPr="002F3AA6" w:rsidRDefault="00E43424" w:rsidP="002F3AA6">
      <w:pPr>
        <w:pStyle w:val="NormalnyWeb"/>
        <w:ind w:left="7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 w:rsidR="00B152F3">
        <w:rPr>
          <w:rFonts w:asciiTheme="majorHAnsi" w:hAnsiTheme="majorHAnsi"/>
          <w:sz w:val="20"/>
          <w:szCs w:val="20"/>
        </w:rPr>
        <w:t xml:space="preserve"> </w:t>
      </w:r>
      <w:r w:rsidR="00B152F3">
        <w:rPr>
          <w:rFonts w:asciiTheme="majorHAnsi" w:hAnsiTheme="majorHAnsi" w:cs="Arial"/>
          <w:sz w:val="20"/>
          <w:szCs w:val="20"/>
        </w:rPr>
        <w:t>aktualny odpis</w:t>
      </w:r>
      <w:r w:rsidR="0067232A" w:rsidRPr="00E43424">
        <w:rPr>
          <w:rFonts w:asciiTheme="majorHAnsi" w:hAnsiTheme="majorHAnsi" w:cs="Arial"/>
          <w:sz w:val="20"/>
          <w:szCs w:val="20"/>
        </w:rPr>
        <w:t xml:space="preserve"> z Krajowego </w:t>
      </w:r>
      <w:r w:rsidR="00B152F3">
        <w:rPr>
          <w:rFonts w:asciiTheme="majorHAnsi" w:hAnsiTheme="majorHAnsi" w:cs="Arial"/>
          <w:sz w:val="20"/>
          <w:szCs w:val="20"/>
        </w:rPr>
        <w:t>Rejestru Sądowego lub informacja</w:t>
      </w:r>
      <w:r w:rsidR="0067232A" w:rsidRPr="00E43424">
        <w:rPr>
          <w:rFonts w:asciiTheme="majorHAnsi" w:hAnsiTheme="majorHAnsi" w:cs="Arial"/>
          <w:sz w:val="20"/>
          <w:szCs w:val="20"/>
        </w:rPr>
        <w:t xml:space="preserve"> z Centralnej Ewidencji i Informacji o Działalności Gospodarczej,  sporządzonych nie wcześniej niż 3 miesiące przed jej złożeniem, jeżeli odrębne przepisy wymagają wpisu do rejestru lub ewidencji.</w:t>
      </w:r>
    </w:p>
    <w:p w14:paraId="5A1D0133" w14:textId="77777777" w:rsidR="00DE43F2" w:rsidRPr="00DE43F2" w:rsidRDefault="00DE43F2" w:rsidP="000F17BE">
      <w:pPr>
        <w:pStyle w:val="Akapitzlist"/>
        <w:tabs>
          <w:tab w:val="left" w:pos="0"/>
        </w:tabs>
        <w:spacing w:after="0"/>
        <w:ind w:left="426"/>
        <w:contextualSpacing w:val="0"/>
        <w:jc w:val="both"/>
        <w:rPr>
          <w:rFonts w:asciiTheme="majorHAnsi" w:hAnsiTheme="majorHAnsi" w:cs="Arial"/>
          <w:b/>
          <w:i/>
          <w:sz w:val="20"/>
          <w:szCs w:val="20"/>
          <w:u w:val="single"/>
        </w:rPr>
      </w:pPr>
      <w:r w:rsidRPr="00DE43F2">
        <w:rPr>
          <w:rFonts w:asciiTheme="majorHAnsi" w:hAnsiTheme="majorHAnsi" w:cs="Arial"/>
          <w:b/>
          <w:i/>
          <w:sz w:val="20"/>
          <w:szCs w:val="20"/>
          <w:u w:val="single"/>
        </w:rPr>
        <w:t>Uwaga!</w:t>
      </w:r>
    </w:p>
    <w:p w14:paraId="0BF27025" w14:textId="65397D07" w:rsidR="00A427FE" w:rsidRPr="00DE43F2" w:rsidRDefault="00DE43F2" w:rsidP="000F17BE">
      <w:pPr>
        <w:pStyle w:val="Akapitzlist"/>
        <w:tabs>
          <w:tab w:val="left" w:pos="0"/>
        </w:tabs>
        <w:spacing w:after="0"/>
        <w:ind w:left="426"/>
        <w:contextualSpacing w:val="0"/>
        <w:jc w:val="both"/>
        <w:rPr>
          <w:rFonts w:asciiTheme="majorHAnsi" w:hAnsiTheme="majorHAnsi" w:cs="Arial"/>
          <w:i/>
          <w:sz w:val="20"/>
          <w:szCs w:val="20"/>
          <w:u w:val="single"/>
        </w:rPr>
      </w:pPr>
      <w:r w:rsidRPr="00DE43F2">
        <w:rPr>
          <w:rFonts w:asciiTheme="majorHAnsi" w:hAnsiTheme="majorHAnsi" w:cs="Arial"/>
          <w:i/>
          <w:sz w:val="20"/>
          <w:szCs w:val="20"/>
          <w:u w:val="single"/>
        </w:rPr>
        <w:t xml:space="preserve">- </w:t>
      </w:r>
      <w:r w:rsidR="00A427FE" w:rsidRPr="00DE43F2">
        <w:rPr>
          <w:rFonts w:asciiTheme="majorHAnsi" w:hAnsiTheme="majorHAnsi" w:cs="Arial"/>
          <w:i/>
          <w:sz w:val="20"/>
          <w:szCs w:val="20"/>
          <w:u w:val="single"/>
        </w:rPr>
        <w:t>Zamawiający nie wzywa do złożenia podmioto</w:t>
      </w:r>
      <w:r w:rsidR="00E43424" w:rsidRPr="00DE43F2">
        <w:rPr>
          <w:rFonts w:asciiTheme="majorHAnsi" w:hAnsiTheme="majorHAnsi" w:cs="Arial"/>
          <w:i/>
          <w:sz w:val="20"/>
          <w:szCs w:val="20"/>
          <w:u w:val="single"/>
        </w:rPr>
        <w:t xml:space="preserve">wych środków dowodowych, jeżeli  </w:t>
      </w:r>
      <w:r w:rsidR="00A427FE" w:rsidRPr="00DE43F2">
        <w:rPr>
          <w:rFonts w:asciiTheme="majorHAnsi" w:hAnsiTheme="majorHAnsi" w:cs="Arial"/>
          <w:i/>
          <w:sz w:val="20"/>
          <w:szCs w:val="20"/>
          <w:u w:val="single"/>
        </w:rPr>
        <w:t xml:space="preserve">może je uzyskać za pomocą bezpłatnych i ogólnodostępnych baz danych, w szczególności rejestrów publicznych w rozumieniu </w:t>
      </w:r>
      <w:r w:rsidR="00A427FE" w:rsidRPr="00DE43F2">
        <w:rPr>
          <w:rFonts w:asciiTheme="majorHAnsi" w:hAnsiTheme="majorHAnsi" w:cs="Arial"/>
          <w:i/>
          <w:sz w:val="20"/>
          <w:szCs w:val="20"/>
          <w:u w:val="single"/>
        </w:rPr>
        <w:lastRenderedPageBreak/>
        <w:t>ustawy z dnia 17 lutego 2005 r. o informatyzacji działalności podmiotów realizujących zadania publiczne, o ile w</w:t>
      </w:r>
      <w:r w:rsidRPr="00DE43F2">
        <w:rPr>
          <w:rFonts w:asciiTheme="majorHAnsi" w:hAnsiTheme="majorHAnsi" w:cs="Arial"/>
          <w:i/>
          <w:sz w:val="20"/>
          <w:szCs w:val="20"/>
          <w:u w:val="single"/>
        </w:rPr>
        <w:t>ykonawca wskazał w oświadczeniu zał. Nr 3 do regulaminu</w:t>
      </w:r>
      <w:r w:rsidR="00A427FE" w:rsidRPr="00DE43F2">
        <w:rPr>
          <w:rFonts w:asciiTheme="majorHAnsi" w:hAnsiTheme="majorHAnsi" w:cs="Arial"/>
          <w:i/>
          <w:sz w:val="20"/>
          <w:szCs w:val="20"/>
          <w:u w:val="single"/>
        </w:rPr>
        <w:t xml:space="preserve"> dane umożliwiające dostęp do tych środków;</w:t>
      </w:r>
    </w:p>
    <w:p w14:paraId="7915B51A" w14:textId="697E54ED" w:rsidR="002579E7" w:rsidRPr="00DE43F2" w:rsidRDefault="00DE43F2" w:rsidP="00727403">
      <w:pPr>
        <w:spacing w:after="120" w:line="240" w:lineRule="auto"/>
        <w:ind w:left="360"/>
        <w:jc w:val="both"/>
        <w:rPr>
          <w:i/>
          <w:sz w:val="20"/>
          <w:szCs w:val="20"/>
          <w:u w:val="single"/>
        </w:rPr>
      </w:pPr>
      <w:r w:rsidRPr="00DE43F2">
        <w:rPr>
          <w:i/>
          <w:sz w:val="20"/>
          <w:szCs w:val="20"/>
          <w:u w:val="single"/>
        </w:rPr>
        <w:t xml:space="preserve">- </w:t>
      </w:r>
      <w:r w:rsidR="002579E7" w:rsidRPr="00DE43F2">
        <w:rPr>
          <w:i/>
          <w:sz w:val="20"/>
          <w:szCs w:val="20"/>
          <w:u w:val="single"/>
        </w:rPr>
        <w:t xml:space="preserve">W przypadku wykonawców wspólnie ubiegających się o udział w przetargu do oferty należy dołączyć dokumenty wymagane w </w:t>
      </w:r>
      <w:r w:rsidR="002579E7" w:rsidRPr="00DE43F2">
        <w:rPr>
          <w:bCs/>
          <w:i/>
          <w:sz w:val="20"/>
          <w:szCs w:val="20"/>
          <w:u w:val="single"/>
        </w:rPr>
        <w:t>§ 6</w:t>
      </w:r>
      <w:r w:rsidR="002579E7" w:rsidRPr="00DE43F2">
        <w:rPr>
          <w:b/>
          <w:bCs/>
          <w:i/>
          <w:sz w:val="20"/>
          <w:szCs w:val="20"/>
          <w:u w:val="single"/>
        </w:rPr>
        <w:t xml:space="preserve"> </w:t>
      </w:r>
      <w:r w:rsidR="002579E7" w:rsidRPr="00DE43F2">
        <w:rPr>
          <w:i/>
          <w:sz w:val="20"/>
          <w:szCs w:val="20"/>
          <w:u w:val="single"/>
        </w:rPr>
        <w:t>punkcie 1 Regulaminu dotyczące wszystkich wykonawców wspólnie ubiegających się o udział w przetargu.</w:t>
      </w:r>
    </w:p>
    <w:p w14:paraId="50D1A5AC" w14:textId="77777777" w:rsidR="002579E7" w:rsidRDefault="002579E7" w:rsidP="00223C64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2579E7">
        <w:rPr>
          <w:sz w:val="20"/>
          <w:szCs w:val="20"/>
        </w:rPr>
        <w:t>W celu potwierdzenia warunku posiadania przez wykonawcę niezbędnej wiedzy i doświadczenia oraz dysponowania potencjałem technicznym i osobami zdolnymi do wykonania zamówienia, zamawiający żąda następujących dokumentów:</w:t>
      </w:r>
    </w:p>
    <w:p w14:paraId="15CDA1CF" w14:textId="17D4519D" w:rsidR="0097400C" w:rsidRPr="00E23D60" w:rsidRDefault="00E23D60" w:rsidP="00E23D60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wykazu wykonanych robót budowlanych </w:t>
      </w:r>
      <w:r w:rsidR="00DE43F2" w:rsidRPr="00E23D60">
        <w:rPr>
          <w:sz w:val="20"/>
          <w:szCs w:val="20"/>
        </w:rPr>
        <w:t xml:space="preserve">w </w:t>
      </w:r>
      <w:r w:rsidR="00883193" w:rsidRPr="00E23D60">
        <w:rPr>
          <w:sz w:val="20"/>
          <w:szCs w:val="20"/>
        </w:rPr>
        <w:t>okresie ostatnich pięciu</w:t>
      </w:r>
      <w:r w:rsidR="002579E7" w:rsidRPr="00E23D60">
        <w:rPr>
          <w:sz w:val="20"/>
          <w:szCs w:val="20"/>
        </w:rPr>
        <w:t xml:space="preserve"> lat przed dniem </w:t>
      </w:r>
      <w:r w:rsidR="00883193" w:rsidRPr="00E23D60">
        <w:rPr>
          <w:sz w:val="20"/>
          <w:szCs w:val="20"/>
        </w:rPr>
        <w:t>ogłoszenia przetargu</w:t>
      </w:r>
      <w:r w:rsidR="002579E7" w:rsidRPr="00E23D60">
        <w:rPr>
          <w:sz w:val="20"/>
          <w:szCs w:val="20"/>
        </w:rPr>
        <w:t xml:space="preserve">, a jeżeli okres prowadzenia działalności jest krótszy - w tym okresie, potwierdzającego wykonanie w tym okresie co najmniej </w:t>
      </w:r>
      <w:r w:rsidR="0067232A" w:rsidRPr="00E23D60">
        <w:rPr>
          <w:sz w:val="20"/>
          <w:szCs w:val="20"/>
        </w:rPr>
        <w:t>dwóch</w:t>
      </w:r>
      <w:r w:rsidR="000C430C" w:rsidRPr="00E23D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zadań </w:t>
      </w:r>
      <w:r w:rsidR="0097400C" w:rsidRPr="00E23D60">
        <w:rPr>
          <w:sz w:val="20"/>
          <w:szCs w:val="20"/>
        </w:rPr>
        <w:t>w tożsamym zakresie niezbędnym do wykazania wied</w:t>
      </w:r>
      <w:r w:rsidR="0067232A" w:rsidRPr="00E23D60">
        <w:rPr>
          <w:sz w:val="20"/>
          <w:szCs w:val="20"/>
        </w:rPr>
        <w:t xml:space="preserve">zy i doświadczenia o wartości  </w:t>
      </w:r>
      <w:r w:rsidR="00074671">
        <w:rPr>
          <w:sz w:val="20"/>
          <w:szCs w:val="20"/>
        </w:rPr>
        <w:t>5</w:t>
      </w:r>
      <w:r w:rsidR="0067232A" w:rsidRPr="00E23D60">
        <w:rPr>
          <w:sz w:val="20"/>
          <w:szCs w:val="20"/>
        </w:rPr>
        <w:t>0</w:t>
      </w:r>
      <w:r w:rsidR="002F3AA6">
        <w:rPr>
          <w:sz w:val="20"/>
          <w:szCs w:val="20"/>
        </w:rPr>
        <w:t xml:space="preserve"> </w:t>
      </w:r>
      <w:r w:rsidR="0097400C" w:rsidRPr="00E23D60">
        <w:rPr>
          <w:sz w:val="20"/>
          <w:szCs w:val="20"/>
        </w:rPr>
        <w:t>000 zł  br</w:t>
      </w:r>
      <w:r w:rsidR="000C430C" w:rsidRPr="00E23D60">
        <w:rPr>
          <w:sz w:val="20"/>
          <w:szCs w:val="20"/>
        </w:rPr>
        <w:t xml:space="preserve">utto </w:t>
      </w:r>
      <w:r w:rsidR="00DE43F2" w:rsidRPr="00E23D60">
        <w:rPr>
          <w:sz w:val="20"/>
          <w:szCs w:val="20"/>
        </w:rPr>
        <w:t>każda</w:t>
      </w:r>
      <w:r w:rsidR="0097400C" w:rsidRPr="00E23D60">
        <w:rPr>
          <w:sz w:val="20"/>
          <w:szCs w:val="20"/>
        </w:rPr>
        <w:t>.</w:t>
      </w:r>
    </w:p>
    <w:p w14:paraId="7D239D51" w14:textId="77777777" w:rsidR="00E23D60" w:rsidRDefault="002579E7" w:rsidP="00E23D60">
      <w:pPr>
        <w:pStyle w:val="Akapitzlist"/>
        <w:ind w:left="708"/>
        <w:jc w:val="both"/>
        <w:rPr>
          <w:sz w:val="20"/>
          <w:szCs w:val="20"/>
        </w:rPr>
      </w:pPr>
      <w:r w:rsidRPr="0097400C">
        <w:rPr>
          <w:sz w:val="20"/>
          <w:szCs w:val="20"/>
        </w:rPr>
        <w:t xml:space="preserve">Wykaz powinien zawierać: krótki opis robót (rodzaj robót), wartość wykonanych robót oraz daty </w:t>
      </w:r>
      <w:r w:rsidR="00BA5A9F" w:rsidRPr="0097400C">
        <w:rPr>
          <w:sz w:val="20"/>
          <w:szCs w:val="20"/>
        </w:rPr>
        <w:br/>
      </w:r>
      <w:r w:rsidR="00BA44ED">
        <w:rPr>
          <w:sz w:val="20"/>
          <w:szCs w:val="20"/>
        </w:rPr>
        <w:t>i miejsca ich wykonania.</w:t>
      </w:r>
      <w:r w:rsidR="00E23D60">
        <w:rPr>
          <w:sz w:val="20"/>
          <w:szCs w:val="20"/>
        </w:rPr>
        <w:t xml:space="preserve"> Do wykazu należy dołączyć dokumenty potwierdzające, że roboty te wykonane zostały należycie ( referencje, protokoły odbioru).</w:t>
      </w:r>
    </w:p>
    <w:p w14:paraId="764688CA" w14:textId="54ECE5C4" w:rsidR="00E23D60" w:rsidRPr="00E23D60" w:rsidRDefault="00E23D60" w:rsidP="00E23D60">
      <w:pPr>
        <w:pStyle w:val="Akapitzlist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  </w:t>
      </w:r>
      <w:r w:rsidRPr="00E23D60">
        <w:rPr>
          <w:sz w:val="20"/>
          <w:szCs w:val="20"/>
        </w:rPr>
        <w:t>informacji o kierowniku budowy przewidzian</w:t>
      </w:r>
      <w:r>
        <w:rPr>
          <w:sz w:val="20"/>
          <w:szCs w:val="20"/>
        </w:rPr>
        <w:t>ym</w:t>
      </w:r>
      <w:r w:rsidRPr="00E23D60">
        <w:rPr>
          <w:sz w:val="20"/>
          <w:szCs w:val="20"/>
        </w:rPr>
        <w:t xml:space="preserve"> do realizacji zadania. Do informacji należy dołączyć następujące dokumenty dotyczące kierownika:</w:t>
      </w:r>
    </w:p>
    <w:p w14:paraId="0AFAB695" w14:textId="77777777" w:rsidR="00E23D60" w:rsidRPr="00E23D60" w:rsidRDefault="00E23D60" w:rsidP="00E23D60">
      <w:pPr>
        <w:pStyle w:val="Akapitzlist"/>
        <w:ind w:left="708"/>
        <w:jc w:val="both"/>
        <w:rPr>
          <w:sz w:val="20"/>
          <w:szCs w:val="20"/>
        </w:rPr>
      </w:pPr>
      <w:r w:rsidRPr="00E23D60">
        <w:rPr>
          <w:sz w:val="20"/>
          <w:szCs w:val="20"/>
        </w:rPr>
        <w:t>a.</w:t>
      </w:r>
      <w:r w:rsidRPr="00E23D60">
        <w:rPr>
          <w:sz w:val="20"/>
          <w:szCs w:val="20"/>
        </w:rPr>
        <w:tab/>
        <w:t>dokument potwierdzający posiadanie odpowiednich uprawnień,</w:t>
      </w:r>
    </w:p>
    <w:p w14:paraId="4F3B15B8" w14:textId="2B1A231C" w:rsidR="00E23D60" w:rsidRPr="00E23D60" w:rsidRDefault="00E23D60" w:rsidP="00E23D60">
      <w:pPr>
        <w:pStyle w:val="Akapitzlist"/>
        <w:ind w:left="708"/>
        <w:jc w:val="both"/>
        <w:rPr>
          <w:sz w:val="20"/>
          <w:szCs w:val="20"/>
        </w:rPr>
      </w:pPr>
      <w:r w:rsidRPr="00E23D60">
        <w:rPr>
          <w:sz w:val="20"/>
          <w:szCs w:val="20"/>
        </w:rPr>
        <w:t>b.</w:t>
      </w:r>
      <w:r w:rsidRPr="00E23D60">
        <w:rPr>
          <w:sz w:val="20"/>
          <w:szCs w:val="20"/>
        </w:rPr>
        <w:tab/>
        <w:t>dokument potwierdzający członkostwo w Polskiej Izbie Inżynierów Budownictwa,</w:t>
      </w:r>
    </w:p>
    <w:p w14:paraId="0CC55260" w14:textId="56017D0A" w:rsidR="002579E7" w:rsidRPr="0097400C" w:rsidRDefault="002579E7" w:rsidP="00E23D60">
      <w:pPr>
        <w:pStyle w:val="Akapitzlist"/>
        <w:ind w:left="708"/>
        <w:jc w:val="both"/>
        <w:rPr>
          <w:sz w:val="20"/>
          <w:szCs w:val="20"/>
        </w:rPr>
      </w:pPr>
    </w:p>
    <w:p w14:paraId="08F5EDFE" w14:textId="77777777" w:rsidR="00081FBA" w:rsidRPr="00322C2B" w:rsidRDefault="00081FBA" w:rsidP="00223C64">
      <w:pPr>
        <w:pStyle w:val="Akapitzlist"/>
        <w:numPr>
          <w:ilvl w:val="0"/>
          <w:numId w:val="17"/>
        </w:numPr>
        <w:jc w:val="both"/>
        <w:rPr>
          <w:color w:val="000000"/>
          <w:sz w:val="20"/>
          <w:szCs w:val="20"/>
        </w:rPr>
      </w:pPr>
      <w:r w:rsidRPr="00081FBA">
        <w:rPr>
          <w:sz w:val="20"/>
          <w:szCs w:val="20"/>
        </w:rPr>
        <w:t>Oświadczeni</w:t>
      </w:r>
      <w:r w:rsidR="0092373B">
        <w:rPr>
          <w:sz w:val="20"/>
          <w:szCs w:val="20"/>
        </w:rPr>
        <w:t>e</w:t>
      </w:r>
      <w:r w:rsidRPr="00081FBA">
        <w:rPr>
          <w:sz w:val="20"/>
          <w:szCs w:val="20"/>
        </w:rPr>
        <w:t xml:space="preserve"> Wykonawcy o spełnianiu warunków udziału w </w:t>
      </w:r>
      <w:r>
        <w:rPr>
          <w:sz w:val="20"/>
          <w:szCs w:val="20"/>
        </w:rPr>
        <w:t>przetargu</w:t>
      </w:r>
      <w:r w:rsidRPr="00081FBA">
        <w:rPr>
          <w:sz w:val="20"/>
          <w:szCs w:val="20"/>
        </w:rPr>
        <w:t xml:space="preserve"> i nie podleganiu wykluczeniu </w:t>
      </w:r>
      <w:r w:rsidR="00BA5A9F">
        <w:rPr>
          <w:sz w:val="20"/>
          <w:szCs w:val="20"/>
        </w:rPr>
        <w:br/>
      </w:r>
      <w:r w:rsidRPr="00081FBA">
        <w:rPr>
          <w:sz w:val="20"/>
          <w:szCs w:val="20"/>
        </w:rPr>
        <w:t>z udziału w przetargu (</w:t>
      </w:r>
      <w:r w:rsidRPr="00081FBA">
        <w:rPr>
          <w:b/>
          <w:sz w:val="20"/>
          <w:szCs w:val="20"/>
        </w:rPr>
        <w:t xml:space="preserve">załącznik nr </w:t>
      </w:r>
      <w:r w:rsidR="00331CA7">
        <w:rPr>
          <w:b/>
          <w:sz w:val="20"/>
          <w:szCs w:val="20"/>
        </w:rPr>
        <w:t>3</w:t>
      </w:r>
      <w:r w:rsidRPr="00081FBA">
        <w:rPr>
          <w:b/>
          <w:sz w:val="20"/>
          <w:szCs w:val="20"/>
        </w:rPr>
        <w:t xml:space="preserve"> do Regulaminu</w:t>
      </w:r>
      <w:r w:rsidRPr="00081FBA">
        <w:rPr>
          <w:sz w:val="20"/>
          <w:szCs w:val="20"/>
        </w:rPr>
        <w:t>).</w:t>
      </w:r>
    </w:p>
    <w:p w14:paraId="24C1BC7E" w14:textId="77777777" w:rsidR="00E23D60" w:rsidRDefault="00E23D60" w:rsidP="00322C2B">
      <w:pPr>
        <w:pStyle w:val="Akapitzlist"/>
        <w:tabs>
          <w:tab w:val="left" w:pos="720"/>
        </w:tabs>
        <w:suppressAutoHyphens/>
        <w:spacing w:after="0" w:line="240" w:lineRule="auto"/>
        <w:jc w:val="center"/>
        <w:rPr>
          <w:b/>
          <w:u w:val="single"/>
        </w:rPr>
      </w:pPr>
    </w:p>
    <w:p w14:paraId="5DB7D6D4" w14:textId="77777777" w:rsidR="00322C2B" w:rsidRPr="00322C2B" w:rsidRDefault="00322C2B" w:rsidP="00322C2B">
      <w:pPr>
        <w:pStyle w:val="Akapitzlist"/>
        <w:tabs>
          <w:tab w:val="left" w:pos="720"/>
        </w:tabs>
        <w:suppressAutoHyphens/>
        <w:spacing w:after="0" w:line="240" w:lineRule="auto"/>
        <w:jc w:val="center"/>
        <w:rPr>
          <w:b/>
          <w:u w:val="single"/>
        </w:rPr>
      </w:pPr>
      <w:r w:rsidRPr="00322C2B">
        <w:rPr>
          <w:b/>
          <w:u w:val="single"/>
        </w:rPr>
        <w:t>Wykaz dokumentów składających się na ofertę wraz z załącznikami, które wykonawcy są zobowiązani dostarczyć zamawiającemu:</w:t>
      </w:r>
    </w:p>
    <w:p w14:paraId="70B96DA3" w14:textId="77777777" w:rsidR="00081FBA" w:rsidRPr="00322C2B" w:rsidRDefault="00081FBA" w:rsidP="00081FBA">
      <w:pPr>
        <w:jc w:val="center"/>
        <w:rPr>
          <w:b/>
          <w:bCs/>
        </w:rPr>
      </w:pPr>
      <w:r w:rsidRPr="00322C2B">
        <w:rPr>
          <w:b/>
          <w:bCs/>
        </w:rPr>
        <w:t>§ 7</w:t>
      </w:r>
    </w:p>
    <w:p w14:paraId="3CEDCB7B" w14:textId="77777777" w:rsidR="00204954" w:rsidRPr="00C3205C" w:rsidRDefault="00204954" w:rsidP="0092373B">
      <w:pPr>
        <w:numPr>
          <w:ilvl w:val="1"/>
          <w:numId w:val="6"/>
        </w:numPr>
        <w:tabs>
          <w:tab w:val="num" w:pos="360"/>
          <w:tab w:val="left" w:pos="900"/>
        </w:tabs>
        <w:suppressAutoHyphens/>
        <w:spacing w:after="0" w:line="240" w:lineRule="auto"/>
        <w:ind w:left="900"/>
        <w:jc w:val="both"/>
        <w:rPr>
          <w:sz w:val="20"/>
          <w:szCs w:val="20"/>
        </w:rPr>
      </w:pPr>
      <w:r w:rsidRPr="00C3205C">
        <w:rPr>
          <w:sz w:val="20"/>
          <w:szCs w:val="20"/>
        </w:rPr>
        <w:t>Wypełniony formularz ofertowy (</w:t>
      </w:r>
      <w:r w:rsidRPr="00C3205C">
        <w:rPr>
          <w:b/>
          <w:sz w:val="20"/>
          <w:szCs w:val="20"/>
        </w:rPr>
        <w:t xml:space="preserve">załącznik nr </w:t>
      </w:r>
      <w:r w:rsidR="003B20F5">
        <w:rPr>
          <w:b/>
          <w:sz w:val="20"/>
          <w:szCs w:val="20"/>
        </w:rPr>
        <w:t xml:space="preserve">2 </w:t>
      </w:r>
      <w:r w:rsidRPr="00C3205C">
        <w:rPr>
          <w:b/>
          <w:sz w:val="20"/>
          <w:szCs w:val="20"/>
        </w:rPr>
        <w:t>do regulaminu</w:t>
      </w:r>
      <w:r w:rsidRPr="00C3205C">
        <w:rPr>
          <w:sz w:val="20"/>
          <w:szCs w:val="20"/>
        </w:rPr>
        <w:t>).</w:t>
      </w:r>
    </w:p>
    <w:p w14:paraId="09A4110B" w14:textId="77777777" w:rsidR="00204954" w:rsidRPr="00C3205C" w:rsidRDefault="00204954" w:rsidP="0092373B">
      <w:pPr>
        <w:numPr>
          <w:ilvl w:val="1"/>
          <w:numId w:val="6"/>
        </w:numPr>
        <w:tabs>
          <w:tab w:val="num" w:pos="360"/>
          <w:tab w:val="left" w:pos="900"/>
        </w:tabs>
        <w:suppressAutoHyphens/>
        <w:spacing w:after="0" w:line="240" w:lineRule="auto"/>
        <w:ind w:left="900"/>
        <w:jc w:val="both"/>
        <w:rPr>
          <w:sz w:val="20"/>
          <w:szCs w:val="20"/>
        </w:rPr>
      </w:pPr>
      <w:r w:rsidRPr="00C3205C">
        <w:rPr>
          <w:sz w:val="20"/>
          <w:szCs w:val="20"/>
        </w:rPr>
        <w:t xml:space="preserve">Dokumenty potwierdzające spełnianie przez Wykonawcę warunków udziału w postępowaniu określone w </w:t>
      </w:r>
      <w:r w:rsidRPr="00C3205C">
        <w:rPr>
          <w:bCs/>
          <w:sz w:val="20"/>
          <w:szCs w:val="20"/>
        </w:rPr>
        <w:t>§ 6 Regulaminu</w:t>
      </w:r>
      <w:r w:rsidR="002449C8">
        <w:rPr>
          <w:bCs/>
          <w:sz w:val="20"/>
          <w:szCs w:val="20"/>
        </w:rPr>
        <w:t>.</w:t>
      </w:r>
    </w:p>
    <w:p w14:paraId="762E80ED" w14:textId="0FE920A2" w:rsidR="00204954" w:rsidRPr="00A00B9C" w:rsidRDefault="00204954" w:rsidP="0092373B">
      <w:pPr>
        <w:numPr>
          <w:ilvl w:val="1"/>
          <w:numId w:val="6"/>
        </w:numPr>
        <w:tabs>
          <w:tab w:val="num" w:pos="360"/>
          <w:tab w:val="left" w:pos="900"/>
        </w:tabs>
        <w:suppressAutoHyphens/>
        <w:spacing w:after="0" w:line="240" w:lineRule="auto"/>
        <w:ind w:left="900"/>
        <w:jc w:val="both"/>
        <w:rPr>
          <w:sz w:val="20"/>
          <w:szCs w:val="20"/>
          <w:highlight w:val="yellow"/>
        </w:rPr>
      </w:pPr>
      <w:r w:rsidRPr="00A00B9C">
        <w:rPr>
          <w:sz w:val="20"/>
          <w:szCs w:val="20"/>
          <w:highlight w:val="yellow"/>
        </w:rPr>
        <w:t xml:space="preserve">Parafowany na wszystkich stronach przez Wykonawcę lub osobę upoważnioną wzór umowy </w:t>
      </w:r>
      <w:r w:rsidRPr="00A00B9C">
        <w:rPr>
          <w:b/>
          <w:sz w:val="20"/>
          <w:szCs w:val="20"/>
          <w:highlight w:val="yellow"/>
        </w:rPr>
        <w:t xml:space="preserve">(Załącznik nr </w:t>
      </w:r>
      <w:r w:rsidR="004D69A5">
        <w:rPr>
          <w:b/>
          <w:sz w:val="20"/>
          <w:szCs w:val="20"/>
          <w:highlight w:val="yellow"/>
        </w:rPr>
        <w:t xml:space="preserve">5 </w:t>
      </w:r>
      <w:r w:rsidRPr="00A00B9C">
        <w:rPr>
          <w:b/>
          <w:sz w:val="20"/>
          <w:szCs w:val="20"/>
          <w:highlight w:val="yellow"/>
        </w:rPr>
        <w:t xml:space="preserve">  do regulaminu)</w:t>
      </w:r>
      <w:r w:rsidRPr="00A00B9C">
        <w:rPr>
          <w:sz w:val="20"/>
          <w:szCs w:val="20"/>
          <w:highlight w:val="yellow"/>
        </w:rPr>
        <w:t>.</w:t>
      </w:r>
    </w:p>
    <w:p w14:paraId="7114EB32" w14:textId="77777777" w:rsidR="00204954" w:rsidRDefault="00204954" w:rsidP="0092373B">
      <w:pPr>
        <w:pStyle w:val="Stlus1"/>
        <w:numPr>
          <w:ilvl w:val="1"/>
          <w:numId w:val="6"/>
        </w:numPr>
        <w:tabs>
          <w:tab w:val="num" w:pos="360"/>
          <w:tab w:val="left" w:pos="900"/>
        </w:tabs>
        <w:ind w:left="900"/>
        <w:rPr>
          <w:rFonts w:ascii="Calibri" w:hAnsi="Calibri"/>
          <w:sz w:val="20"/>
        </w:rPr>
      </w:pPr>
      <w:r w:rsidRPr="00C3205C">
        <w:rPr>
          <w:rFonts w:ascii="Calibri" w:hAnsi="Calibri"/>
          <w:sz w:val="20"/>
        </w:rPr>
        <w:t>Pełnomocnictwo jeżeli oferta nie została podpisana przez osoby upoważnione do tych czynności dokumentem rejestracyjnym oraz w przypadku podmiotów występujących wspólnie.</w:t>
      </w:r>
    </w:p>
    <w:p w14:paraId="511C889B" w14:textId="14CAC71D" w:rsidR="009734AD" w:rsidRPr="0053617D" w:rsidRDefault="009734AD" w:rsidP="009734AD">
      <w:pPr>
        <w:pStyle w:val="Stlus1"/>
        <w:numPr>
          <w:ilvl w:val="1"/>
          <w:numId w:val="6"/>
        </w:numPr>
        <w:tabs>
          <w:tab w:val="left" w:pos="900"/>
        </w:tabs>
        <w:rPr>
          <w:rFonts w:ascii="Calibri" w:hAnsi="Calibri"/>
          <w:bCs/>
          <w:color w:val="FF0000"/>
          <w:sz w:val="20"/>
        </w:rPr>
      </w:pPr>
      <w:r w:rsidRPr="0053617D">
        <w:rPr>
          <w:rFonts w:ascii="Calibri" w:hAnsi="Calibri"/>
          <w:bCs/>
          <w:sz w:val="20"/>
        </w:rPr>
        <w:t>Kosztorys ofertowy, sporządzony metodą uproszczoną</w:t>
      </w:r>
      <w:r w:rsidR="004D69A5" w:rsidRPr="0053617D">
        <w:rPr>
          <w:rFonts w:ascii="Calibri" w:hAnsi="Calibri"/>
          <w:bCs/>
          <w:sz w:val="20"/>
        </w:rPr>
        <w:t xml:space="preserve"> – (załącznik nr 2 do regulaminu) </w:t>
      </w:r>
      <w:r w:rsidRPr="0053617D">
        <w:rPr>
          <w:rFonts w:ascii="Calibri" w:hAnsi="Calibri"/>
          <w:bCs/>
          <w:sz w:val="20"/>
        </w:rPr>
        <w:t>.</w:t>
      </w:r>
    </w:p>
    <w:p w14:paraId="4EB17135" w14:textId="474B9FDE" w:rsidR="009734AD" w:rsidRPr="009734AD" w:rsidRDefault="009734AD" w:rsidP="009734AD">
      <w:pPr>
        <w:pStyle w:val="Stlus1"/>
        <w:tabs>
          <w:tab w:val="left" w:pos="900"/>
        </w:tabs>
        <w:ind w:left="928"/>
        <w:rPr>
          <w:rFonts w:ascii="Calibri" w:hAnsi="Calibri"/>
          <w:sz w:val="20"/>
        </w:rPr>
      </w:pPr>
      <w:r w:rsidRPr="009734AD">
        <w:rPr>
          <w:rFonts w:ascii="Calibri" w:hAnsi="Calibri"/>
          <w:sz w:val="20"/>
        </w:rPr>
        <w:t xml:space="preserve">UWAGA! </w:t>
      </w:r>
    </w:p>
    <w:p w14:paraId="0850E25D" w14:textId="77777777" w:rsidR="009734AD" w:rsidRPr="009734AD" w:rsidRDefault="009734AD" w:rsidP="009734AD">
      <w:pPr>
        <w:pStyle w:val="Stlus1"/>
        <w:tabs>
          <w:tab w:val="left" w:pos="900"/>
        </w:tabs>
        <w:ind w:left="928"/>
        <w:rPr>
          <w:rFonts w:ascii="Calibri" w:hAnsi="Calibri"/>
          <w:sz w:val="20"/>
        </w:rPr>
      </w:pPr>
      <w:r w:rsidRPr="009734AD">
        <w:rPr>
          <w:rFonts w:ascii="Calibri" w:hAnsi="Calibri"/>
          <w:sz w:val="20"/>
        </w:rPr>
        <w:t>Brak wyceny jakiejkolwiek pozycji lub elementu robót, niezbędnych do funkcjonowania przedmiotu umowy, uznany będzie za włączenie brakującej pozycji lub elementu robót do innej ceny w wycenie ofertowej robót i pozycja ta nie będzie stanowić przedmiotu odrębnej płatności.</w:t>
      </w:r>
    </w:p>
    <w:p w14:paraId="2208B0AD" w14:textId="77777777" w:rsidR="009734AD" w:rsidRPr="009734AD" w:rsidRDefault="009734AD" w:rsidP="009734AD">
      <w:pPr>
        <w:pStyle w:val="Stlus1"/>
        <w:numPr>
          <w:ilvl w:val="1"/>
          <w:numId w:val="6"/>
        </w:numPr>
        <w:tabs>
          <w:tab w:val="left" w:pos="900"/>
        </w:tabs>
        <w:rPr>
          <w:rFonts w:ascii="Calibri" w:hAnsi="Calibri"/>
          <w:sz w:val="20"/>
        </w:rPr>
      </w:pPr>
      <w:r w:rsidRPr="009734AD">
        <w:rPr>
          <w:rFonts w:ascii="Calibri" w:hAnsi="Calibri"/>
          <w:sz w:val="20"/>
        </w:rPr>
        <w:t>Wskazanie części zamówienia, której wykonanie Wykonawca zamierza powierzyć podwykonawcom. Brak oświadczenia w sprawie powierzenia wykonania części zamówienia podwykonawcom, uznany będzie za zobowiązanie do samodzielnego wykonania zamówienia.</w:t>
      </w:r>
    </w:p>
    <w:p w14:paraId="3BCA3ED6" w14:textId="77777777" w:rsidR="00204954" w:rsidRPr="00C3205C" w:rsidRDefault="00204954" w:rsidP="00204954">
      <w:pPr>
        <w:tabs>
          <w:tab w:val="left" w:pos="900"/>
        </w:tabs>
        <w:suppressAutoHyphens/>
        <w:spacing w:after="0" w:line="240" w:lineRule="auto"/>
        <w:ind w:left="900"/>
        <w:jc w:val="both"/>
        <w:rPr>
          <w:sz w:val="20"/>
          <w:szCs w:val="20"/>
        </w:rPr>
      </w:pPr>
    </w:p>
    <w:p w14:paraId="58D96764" w14:textId="77777777" w:rsidR="009F0872" w:rsidRDefault="00204954" w:rsidP="009F0872">
      <w:pPr>
        <w:rPr>
          <w:sz w:val="20"/>
          <w:szCs w:val="20"/>
        </w:rPr>
      </w:pPr>
      <w:r w:rsidRPr="00C3205C">
        <w:rPr>
          <w:sz w:val="20"/>
          <w:szCs w:val="20"/>
        </w:rPr>
        <w:t>Wszystkie dokumenty należy złożyć w oryginale lub w kserokopii poświadczonej za zgodność z oryginałem przez Wykonawcę.</w:t>
      </w:r>
    </w:p>
    <w:p w14:paraId="27604464" w14:textId="77777777" w:rsidR="00322C2B" w:rsidRPr="00204954" w:rsidRDefault="00322C2B" w:rsidP="009F0872">
      <w:pPr>
        <w:spacing w:after="0" w:line="240" w:lineRule="auto"/>
        <w:jc w:val="center"/>
        <w:rPr>
          <w:b/>
          <w:bCs/>
          <w:u w:val="single"/>
        </w:rPr>
      </w:pPr>
      <w:r w:rsidRPr="00204954">
        <w:rPr>
          <w:b/>
          <w:bCs/>
          <w:u w:val="single"/>
        </w:rPr>
        <w:t>Opis sposobu przygotowania oferty</w:t>
      </w:r>
    </w:p>
    <w:p w14:paraId="332C7ABC" w14:textId="77777777" w:rsidR="00851982" w:rsidRDefault="00204954" w:rsidP="009F087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727403">
        <w:rPr>
          <w:b/>
          <w:bCs/>
        </w:rPr>
        <w:t>8</w:t>
      </w:r>
    </w:p>
    <w:p w14:paraId="4C6D3FEF" w14:textId="77777777" w:rsidR="00204954" w:rsidRPr="00204954" w:rsidRDefault="00204954" w:rsidP="00223C64">
      <w:pPr>
        <w:pStyle w:val="Akapitzlist"/>
        <w:numPr>
          <w:ilvl w:val="0"/>
          <w:numId w:val="20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204954">
        <w:rPr>
          <w:sz w:val="20"/>
          <w:szCs w:val="20"/>
        </w:rPr>
        <w:t>Wykonawca powinien zapoznać się z całością niniejszej dokumentacji i przedstawić ofertę zgodnie z jej wymaganiami.</w:t>
      </w:r>
    </w:p>
    <w:p w14:paraId="163A9229" w14:textId="77777777" w:rsidR="00204954" w:rsidRPr="0097613A" w:rsidRDefault="00204954" w:rsidP="00223C64">
      <w:pPr>
        <w:pStyle w:val="Akapitzlist"/>
        <w:numPr>
          <w:ilvl w:val="0"/>
          <w:numId w:val="20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204954">
        <w:rPr>
          <w:sz w:val="20"/>
          <w:szCs w:val="20"/>
        </w:rPr>
        <w:t>Każdy Wykonawca może złożyć tylko jedną ofertę zawierającą jedną – jednoznacznie opisaną propozycję obejmującą całość zamówienia.</w:t>
      </w:r>
    </w:p>
    <w:p w14:paraId="4ABA42C1" w14:textId="669FB250" w:rsidR="0097613A" w:rsidRPr="00204954" w:rsidRDefault="0097613A" w:rsidP="00223C64">
      <w:pPr>
        <w:pStyle w:val="Akapitzlist"/>
        <w:numPr>
          <w:ilvl w:val="0"/>
          <w:numId w:val="20"/>
        </w:num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Zamawiający nie dopuszcza możliwości składania ofert częściowych ani wariantowych.</w:t>
      </w:r>
    </w:p>
    <w:p w14:paraId="6005FCAB" w14:textId="77777777" w:rsidR="00204954" w:rsidRPr="00204954" w:rsidRDefault="00204954" w:rsidP="00223C64">
      <w:pPr>
        <w:pStyle w:val="Akapitzlist"/>
        <w:numPr>
          <w:ilvl w:val="0"/>
          <w:numId w:val="20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204954">
        <w:rPr>
          <w:sz w:val="20"/>
          <w:szCs w:val="20"/>
        </w:rPr>
        <w:lastRenderedPageBreak/>
        <w:t>Wykonawca poniesie wszelkie koszty związane z przygotowaniem i złożeniem oferty.</w:t>
      </w:r>
    </w:p>
    <w:p w14:paraId="60BB1ACA" w14:textId="77777777" w:rsidR="00204954" w:rsidRPr="00204954" w:rsidRDefault="00204954" w:rsidP="00223C64">
      <w:pPr>
        <w:pStyle w:val="Akapitzlist"/>
        <w:numPr>
          <w:ilvl w:val="0"/>
          <w:numId w:val="20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204954">
        <w:rPr>
          <w:sz w:val="20"/>
          <w:szCs w:val="20"/>
        </w:rPr>
        <w:t>Oferta musi być sporządzona czytelnie na piśmie, trwałą techniką, w języku polskim oraz podpisana przez osobę/osoby uprawnione do reprezentowania Wykonawcy, zgodnie z aktem rejestracyjnym i wymogami ustawowymi.</w:t>
      </w:r>
    </w:p>
    <w:p w14:paraId="04FF9C17" w14:textId="77777777" w:rsidR="00204954" w:rsidRPr="00204954" w:rsidRDefault="00204954" w:rsidP="00223C64">
      <w:pPr>
        <w:pStyle w:val="Akapitzlist"/>
        <w:numPr>
          <w:ilvl w:val="0"/>
          <w:numId w:val="20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204954">
        <w:rPr>
          <w:sz w:val="20"/>
          <w:szCs w:val="20"/>
        </w:rPr>
        <w:t>Zaleca się, aby oferta zawierała spis treści oraz aby wszystkie strony dokumentów składające się na ofertę były kolejno ponumerowane.</w:t>
      </w:r>
    </w:p>
    <w:p w14:paraId="5D13D6A0" w14:textId="77777777" w:rsidR="00204954" w:rsidRPr="00204954" w:rsidRDefault="00204954" w:rsidP="00223C64">
      <w:pPr>
        <w:pStyle w:val="Akapitzlist"/>
        <w:numPr>
          <w:ilvl w:val="0"/>
          <w:numId w:val="20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204954">
        <w:rPr>
          <w:sz w:val="20"/>
          <w:szCs w:val="20"/>
        </w:rPr>
        <w:t xml:space="preserve">Wszystkie strony dokumentów, składające się na ofertę powinny być w sposób trwały ze sobą połączone (np. zszyte, </w:t>
      </w:r>
      <w:r w:rsidR="000560C9" w:rsidRPr="00204954">
        <w:rPr>
          <w:sz w:val="20"/>
          <w:szCs w:val="20"/>
        </w:rPr>
        <w:t>bindowane</w:t>
      </w:r>
      <w:r w:rsidRPr="00204954">
        <w:rPr>
          <w:sz w:val="20"/>
          <w:szCs w:val="20"/>
        </w:rPr>
        <w:t>), a strona tytułowa powinna zawierać następujące informacje:</w:t>
      </w:r>
    </w:p>
    <w:p w14:paraId="5D1DA1C6" w14:textId="77777777" w:rsidR="00204954" w:rsidRPr="00204954" w:rsidRDefault="00204954" w:rsidP="0092373B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204954">
        <w:rPr>
          <w:sz w:val="20"/>
          <w:szCs w:val="20"/>
        </w:rPr>
        <w:t>Przedmiot przetargu,</w:t>
      </w:r>
    </w:p>
    <w:p w14:paraId="54D4071D" w14:textId="77777777" w:rsidR="00204954" w:rsidRPr="00204954" w:rsidRDefault="00204954" w:rsidP="0092373B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204954">
        <w:rPr>
          <w:sz w:val="20"/>
          <w:szCs w:val="20"/>
        </w:rPr>
        <w:t>Nazwę, adres siedziby firmy, adres do korespondencji Wykonawcy, (jeżeli jest inny niż adres siedziby),</w:t>
      </w:r>
    </w:p>
    <w:p w14:paraId="6521C9BC" w14:textId="77777777" w:rsidR="00204954" w:rsidRPr="00204954" w:rsidRDefault="0097400C" w:rsidP="0092373B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 telefonu, adres mailowy, </w:t>
      </w:r>
      <w:r w:rsidR="00204954" w:rsidRPr="00204954">
        <w:rPr>
          <w:sz w:val="20"/>
          <w:szCs w:val="20"/>
        </w:rPr>
        <w:t xml:space="preserve"> numer NIP,</w:t>
      </w:r>
    </w:p>
    <w:p w14:paraId="5C452835" w14:textId="029CB76C" w:rsidR="00204954" w:rsidRDefault="00204954" w:rsidP="00223C64">
      <w:pPr>
        <w:pStyle w:val="Akapitzlist"/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204954">
        <w:rPr>
          <w:sz w:val="20"/>
          <w:szCs w:val="20"/>
        </w:rPr>
        <w:t>Ofert</w:t>
      </w:r>
      <w:r w:rsidR="0099720C">
        <w:rPr>
          <w:sz w:val="20"/>
          <w:szCs w:val="20"/>
        </w:rPr>
        <w:t xml:space="preserve">ę przedkłada się Zamawiającemu </w:t>
      </w:r>
      <w:r w:rsidRPr="00204954">
        <w:rPr>
          <w:sz w:val="20"/>
          <w:szCs w:val="20"/>
        </w:rPr>
        <w:t xml:space="preserve"> w jednym egzemplarzu.</w:t>
      </w:r>
    </w:p>
    <w:p w14:paraId="64245D35" w14:textId="77777777" w:rsidR="00204954" w:rsidRPr="00204954" w:rsidRDefault="00204954" w:rsidP="00223C64">
      <w:pPr>
        <w:pStyle w:val="Akapitzlist"/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204954">
        <w:rPr>
          <w:sz w:val="20"/>
          <w:szCs w:val="20"/>
        </w:rPr>
        <w:t>Zamawiający nie dopuszcza możliwości rozliczeń pomiędzy zamawiającym a wykonawcą w walutach obcych. Wzajemne rozliczenia będą prowadzone wyłącznie w walucie polskiej (PLN).</w:t>
      </w:r>
    </w:p>
    <w:p w14:paraId="62189FEE" w14:textId="77777777" w:rsidR="00204954" w:rsidRDefault="00204954" w:rsidP="00223C64">
      <w:pPr>
        <w:pStyle w:val="Akapitzlist"/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204954">
        <w:rPr>
          <w:sz w:val="20"/>
          <w:szCs w:val="20"/>
        </w:rPr>
        <w:t>Ofertę, oświadczenia oraz dokumenty należy złożyć zabezpieczone w sposób uniemożliwiający zapoznanie się z jej zawartością przed upływem terminu otwarcia ofert.</w:t>
      </w:r>
    </w:p>
    <w:p w14:paraId="65BC59F5" w14:textId="7CC2DA97" w:rsidR="00204954" w:rsidRDefault="009D6535" w:rsidP="00223C64">
      <w:pPr>
        <w:pStyle w:val="Akapitzlist"/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sz w:val="20"/>
          <w:szCs w:val="20"/>
        </w:rPr>
      </w:pPr>
      <w:r>
        <w:rPr>
          <w:noProof/>
          <w:sz w:val="10"/>
          <w:szCs w:val="10"/>
          <w:lang w:eastAsia="pl-PL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754E0CBA" wp14:editId="4966832B">
                <wp:simplePos x="0" y="0"/>
                <wp:positionH relativeFrom="column">
                  <wp:posOffset>69215</wp:posOffset>
                </wp:positionH>
                <wp:positionV relativeFrom="paragraph">
                  <wp:posOffset>52705</wp:posOffset>
                </wp:positionV>
                <wp:extent cx="5715000" cy="1493520"/>
                <wp:effectExtent l="0" t="0" r="2540" b="317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493520"/>
                          <a:chOff x="20" y="511"/>
                          <a:chExt cx="9000" cy="27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" y="511"/>
                            <a:ext cx="9000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871"/>
                            <a:ext cx="792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372657" w14:textId="77777777" w:rsidR="0099720C" w:rsidRPr="00B12A40" w:rsidRDefault="0099720C" w:rsidP="008628BC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86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pacing w:val="-4"/>
                                </w:rPr>
                              </w:pPr>
                              <w:r w:rsidRPr="009D0AAD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PRZETARG  </w:t>
                              </w:r>
                              <w:r w:rsidRPr="009D0AAD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41C6A41C" w14:textId="77777777" w:rsidR="0099720C" w:rsidRPr="009D0AAD" w:rsidRDefault="0099720C" w:rsidP="008628B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D0AAD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–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4"/>
                                </w:rPr>
                                <w:t xml:space="preserve">………………………………………………………………………….. </w:t>
                              </w:r>
                            </w:p>
                            <w:p w14:paraId="7C928B1A" w14:textId="77097D56" w:rsidR="0099720C" w:rsidRPr="005646E2" w:rsidRDefault="0099720C" w:rsidP="008628B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46E2">
                                <w:rPr>
                                  <w:rFonts w:ascii="Arial" w:hAnsi="Arial" w:cs="Arial"/>
                                </w:rPr>
                                <w:t>Nie otwierać przed (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…….</w:t>
                              </w:r>
                              <w:r w:rsidRPr="00586DEC"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  <w:r w:rsidR="009734AD">
                                <w:rPr>
                                  <w:rFonts w:ascii="Arial" w:hAnsi="Arial" w:cs="Arial"/>
                                </w:rPr>
                                <w:t>202</w:t>
                              </w:r>
                              <w:r w:rsidR="00074671"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  <w:r w:rsidR="009734AD">
                                <w:rPr>
                                  <w:rFonts w:ascii="Arial" w:hAnsi="Arial" w:cs="Arial"/>
                                </w:rPr>
                                <w:t>r</w:t>
                              </w:r>
                              <w:r w:rsidRPr="005646E2">
                                <w:rPr>
                                  <w:rFonts w:ascii="Arial" w:hAnsi="Arial" w:cs="Arial"/>
                                </w:rPr>
                                <w:t>. o godz. 1</w:t>
                              </w:r>
                              <w:r w:rsidR="009D6535"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  <w:r w:rsidRPr="005646E2"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0</w:t>
                              </w:r>
                              <w:r w:rsidRPr="005646E2">
                                <w:rPr>
                                  <w:rFonts w:ascii="Arial" w:hAnsi="Arial" w:cs="Arial"/>
                                </w:rPr>
                                <w:t>0)</w:t>
                              </w:r>
                            </w:p>
                          </w:txbxContent>
                        </wps:txbx>
                        <wps:bodyPr rot="0" vert="horz" wrap="square" lIns="19800" tIns="45720" rIns="1980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E0CBA" id="Group 3" o:spid="_x0000_s1026" style="position:absolute;left:0;text-align:left;margin-left:5.45pt;margin-top:4.15pt;width:450pt;height:117.6pt;z-index:251657728;mso-wrap-distance-left:0;mso-wrap-distance-right:0" coordorigin="20,511" coordsize="90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">
                <v:rect id="Rectangle 4" o:spid="_x0000_s1027" style="position:absolute;left:20;top:511;width:9000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" filled="f" stroked="f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80;top:871;width:79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" strokeweight=".26mm">
                  <v:textbox inset=".55mm,,.55mm">
                    <w:txbxContent>
                      <w:p w14:paraId="3F372657" w14:textId="77777777" w:rsidR="0099720C" w:rsidRPr="00B12A40" w:rsidRDefault="0099720C" w:rsidP="008628BC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/>
                          <w:ind w:left="686"/>
                          <w:jc w:val="center"/>
                          <w:rPr>
                            <w:b/>
                            <w:bCs/>
                            <w:color w:val="000000"/>
                            <w:spacing w:val="-4"/>
                          </w:rPr>
                        </w:pPr>
                        <w:r w:rsidRPr="009D0AAD">
                          <w:rPr>
                            <w:rFonts w:cs="Arial"/>
                            <w:sz w:val="24"/>
                            <w:szCs w:val="24"/>
                          </w:rPr>
                          <w:t xml:space="preserve">PRZETARG  </w:t>
                        </w:r>
                        <w:r w:rsidRPr="009D0AAD">
                          <w:rPr>
                            <w:rFonts w:cs="Arial"/>
                            <w:sz w:val="24"/>
                            <w:szCs w:val="24"/>
                          </w:rPr>
                          <w:br/>
                        </w:r>
                      </w:p>
                      <w:p w14:paraId="41C6A41C" w14:textId="77777777" w:rsidR="0099720C" w:rsidRPr="009D0AAD" w:rsidRDefault="0099720C" w:rsidP="008628B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D0AAD">
                          <w:rPr>
                            <w:rFonts w:cs="Arial"/>
                            <w:sz w:val="20"/>
                            <w:szCs w:val="20"/>
                          </w:rPr>
                          <w:t xml:space="preserve">– </w:t>
                        </w:r>
                        <w:r>
                          <w:rPr>
                            <w:b/>
                            <w:bCs/>
                            <w:color w:val="000000"/>
                            <w:spacing w:val="-4"/>
                          </w:rPr>
                          <w:t xml:space="preserve">………………………………………………………………………….. </w:t>
                        </w:r>
                      </w:p>
                      <w:p w14:paraId="7C928B1A" w14:textId="77097D56" w:rsidR="0099720C" w:rsidRPr="005646E2" w:rsidRDefault="0099720C" w:rsidP="008628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646E2">
                          <w:rPr>
                            <w:rFonts w:ascii="Arial" w:hAnsi="Arial" w:cs="Arial"/>
                          </w:rPr>
                          <w:t>Nie otwierać przed (</w:t>
                        </w:r>
                        <w:r>
                          <w:rPr>
                            <w:rFonts w:ascii="Arial" w:hAnsi="Arial" w:cs="Arial"/>
                          </w:rPr>
                          <w:t>…….</w:t>
                        </w:r>
                        <w:r w:rsidRPr="00586DEC">
                          <w:rPr>
                            <w:rFonts w:ascii="Arial" w:hAnsi="Arial" w:cs="Arial"/>
                          </w:rPr>
                          <w:t>.</w:t>
                        </w:r>
                        <w:r w:rsidR="009734AD">
                          <w:rPr>
                            <w:rFonts w:ascii="Arial" w:hAnsi="Arial" w:cs="Arial"/>
                          </w:rPr>
                          <w:t>202</w:t>
                        </w:r>
                        <w:r w:rsidR="00074671">
                          <w:rPr>
                            <w:rFonts w:ascii="Arial" w:hAnsi="Arial" w:cs="Arial"/>
                          </w:rPr>
                          <w:t>4</w:t>
                        </w:r>
                        <w:r w:rsidR="009734AD">
                          <w:rPr>
                            <w:rFonts w:ascii="Arial" w:hAnsi="Arial" w:cs="Arial"/>
                          </w:rPr>
                          <w:t>r</w:t>
                        </w:r>
                        <w:r w:rsidRPr="005646E2">
                          <w:rPr>
                            <w:rFonts w:ascii="Arial" w:hAnsi="Arial" w:cs="Arial"/>
                          </w:rPr>
                          <w:t>. o godz. 1</w:t>
                        </w:r>
                        <w:r w:rsidR="009D6535">
                          <w:rPr>
                            <w:rFonts w:ascii="Arial" w:hAnsi="Arial" w:cs="Arial"/>
                          </w:rPr>
                          <w:t>2</w:t>
                        </w:r>
                        <w:r w:rsidRPr="005646E2">
                          <w:rPr>
                            <w:rFonts w:ascii="Arial" w:hAnsi="Arial" w:cs="Arial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  <w:r w:rsidRPr="005646E2">
                          <w:rPr>
                            <w:rFonts w:ascii="Arial" w:hAnsi="Arial" w:cs="Arial"/>
                          </w:rPr>
                          <w:t>0)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4954" w:rsidRPr="00204954">
        <w:rPr>
          <w:sz w:val="20"/>
          <w:szCs w:val="20"/>
        </w:rPr>
        <w:t>Wykonawca powinien umieścić ofertę w zamkniętej kopercie (paczce), zewnętrznej zaadresowanej na:</w:t>
      </w:r>
    </w:p>
    <w:p w14:paraId="05D3E672" w14:textId="77777777" w:rsidR="0067232A" w:rsidRDefault="0067232A" w:rsidP="0067232A">
      <w:pPr>
        <w:pStyle w:val="Akapitzlist"/>
        <w:tabs>
          <w:tab w:val="left" w:pos="36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2D3C601C" w14:textId="77777777" w:rsidR="0067232A" w:rsidRDefault="0067232A" w:rsidP="0067232A">
      <w:pPr>
        <w:pStyle w:val="Akapitzlist"/>
        <w:tabs>
          <w:tab w:val="left" w:pos="36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003FCA99" w14:textId="77777777" w:rsidR="0067232A" w:rsidRDefault="0067232A" w:rsidP="0067232A">
      <w:pPr>
        <w:pStyle w:val="Akapitzlist"/>
        <w:tabs>
          <w:tab w:val="left" w:pos="36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2A4BFA71" w14:textId="77777777" w:rsidR="0067232A" w:rsidRDefault="0067232A" w:rsidP="0067232A">
      <w:pPr>
        <w:pStyle w:val="Akapitzlist"/>
        <w:tabs>
          <w:tab w:val="left" w:pos="36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3FD396FF" w14:textId="77777777" w:rsidR="0067232A" w:rsidRPr="00204954" w:rsidRDefault="0067232A" w:rsidP="0067232A">
      <w:pPr>
        <w:pStyle w:val="Akapitzlist"/>
        <w:tabs>
          <w:tab w:val="left" w:pos="36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3354839D" w14:textId="77777777" w:rsidR="00204954" w:rsidRDefault="00204954" w:rsidP="00204954">
      <w:pPr>
        <w:jc w:val="both"/>
        <w:rPr>
          <w:sz w:val="10"/>
          <w:szCs w:val="10"/>
        </w:rPr>
      </w:pPr>
    </w:p>
    <w:p w14:paraId="4C49E2BE" w14:textId="77777777" w:rsidR="008628BC" w:rsidRDefault="008628BC" w:rsidP="00204954">
      <w:pPr>
        <w:jc w:val="both"/>
        <w:rPr>
          <w:sz w:val="10"/>
          <w:szCs w:val="10"/>
        </w:rPr>
      </w:pPr>
    </w:p>
    <w:p w14:paraId="498C8284" w14:textId="77777777" w:rsidR="008628BC" w:rsidRDefault="008628BC" w:rsidP="00204954">
      <w:pPr>
        <w:jc w:val="both"/>
        <w:rPr>
          <w:sz w:val="10"/>
          <w:szCs w:val="10"/>
        </w:rPr>
      </w:pPr>
    </w:p>
    <w:p w14:paraId="2E77E695" w14:textId="77777777" w:rsidR="00204954" w:rsidRPr="00204954" w:rsidRDefault="00204954" w:rsidP="00223C64">
      <w:pPr>
        <w:pStyle w:val="Tytu"/>
        <w:numPr>
          <w:ilvl w:val="0"/>
          <w:numId w:val="20"/>
        </w:numPr>
        <w:jc w:val="both"/>
        <w:rPr>
          <w:rFonts w:ascii="Calibri" w:hAnsi="Calibri"/>
          <w:b w:val="0"/>
          <w:bCs/>
          <w:sz w:val="20"/>
        </w:rPr>
      </w:pPr>
      <w:r w:rsidRPr="00204954">
        <w:rPr>
          <w:rFonts w:ascii="Calibri" w:hAnsi="Calibri"/>
          <w:b w:val="0"/>
          <w:bCs/>
          <w:sz w:val="20"/>
        </w:rPr>
        <w:t>Wykonawca może, przed upływem terminu składania ofert zmienić lub wycofać ofertę. Ze zmiany oferty musi jednoznacznie wynikać, które postanowienia oferty są zmieniane.</w:t>
      </w:r>
    </w:p>
    <w:p w14:paraId="48D5B9CB" w14:textId="77777777" w:rsidR="00204954" w:rsidRDefault="00204954" w:rsidP="00204954">
      <w:pPr>
        <w:pStyle w:val="Tytu"/>
        <w:jc w:val="both"/>
        <w:rPr>
          <w:b w:val="0"/>
          <w:bCs/>
          <w:szCs w:val="24"/>
        </w:rPr>
      </w:pPr>
    </w:p>
    <w:p w14:paraId="4A458E84" w14:textId="77777777" w:rsidR="003C47A6" w:rsidRPr="00775FB4" w:rsidRDefault="00204954" w:rsidP="00204954">
      <w:pPr>
        <w:tabs>
          <w:tab w:val="left" w:pos="720"/>
        </w:tabs>
        <w:suppressAutoHyphens/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Termin związania ofertą</w:t>
      </w:r>
      <w:r w:rsidR="003C47A6" w:rsidRPr="00775FB4">
        <w:rPr>
          <w:b/>
          <w:u w:val="single"/>
        </w:rPr>
        <w:t>:</w:t>
      </w:r>
    </w:p>
    <w:p w14:paraId="69793BC3" w14:textId="77777777" w:rsidR="000552CE" w:rsidRDefault="000552CE" w:rsidP="00322C2B">
      <w:pPr>
        <w:pStyle w:val="NormalnyWeb"/>
        <w:tabs>
          <w:tab w:val="left" w:pos="500"/>
          <w:tab w:val="center" w:pos="4536"/>
        </w:tabs>
        <w:spacing w:before="0" w:beforeAutospacing="0" w:after="0" w:afterAutospacing="0"/>
        <w:jc w:val="center"/>
        <w:rPr>
          <w:rFonts w:ascii="Calibri" w:hAnsi="Calibri"/>
          <w:b/>
          <w:bCs/>
          <w:sz w:val="20"/>
          <w:szCs w:val="20"/>
        </w:rPr>
      </w:pPr>
    </w:p>
    <w:p w14:paraId="6AF69190" w14:textId="77777777" w:rsidR="00322C2B" w:rsidRDefault="00322C2B" w:rsidP="00322C2B">
      <w:pPr>
        <w:pStyle w:val="NormalnyWeb"/>
        <w:tabs>
          <w:tab w:val="left" w:pos="500"/>
          <w:tab w:val="center" w:pos="4536"/>
        </w:tabs>
        <w:spacing w:before="0" w:beforeAutospacing="0" w:after="0" w:afterAutospacing="0"/>
        <w:jc w:val="center"/>
        <w:rPr>
          <w:rFonts w:ascii="Calibri" w:hAnsi="Calibri"/>
          <w:b/>
          <w:bCs/>
          <w:sz w:val="20"/>
          <w:szCs w:val="20"/>
        </w:rPr>
      </w:pPr>
      <w:r w:rsidRPr="006650EB">
        <w:rPr>
          <w:rFonts w:ascii="Calibri" w:hAnsi="Calibri"/>
          <w:b/>
          <w:bCs/>
          <w:sz w:val="20"/>
          <w:szCs w:val="20"/>
        </w:rPr>
        <w:t xml:space="preserve">§ </w:t>
      </w:r>
      <w:r w:rsidR="00727403">
        <w:rPr>
          <w:rFonts w:ascii="Calibri" w:hAnsi="Calibri"/>
          <w:b/>
          <w:bCs/>
          <w:sz w:val="20"/>
          <w:szCs w:val="20"/>
        </w:rPr>
        <w:t>9</w:t>
      </w:r>
    </w:p>
    <w:p w14:paraId="103B2678" w14:textId="77777777" w:rsidR="003C47A6" w:rsidRPr="00322C2B" w:rsidRDefault="003C47A6" w:rsidP="00223C64">
      <w:pPr>
        <w:numPr>
          <w:ilvl w:val="1"/>
          <w:numId w:val="20"/>
        </w:numPr>
        <w:tabs>
          <w:tab w:val="clear" w:pos="1080"/>
          <w:tab w:val="left" w:pos="360"/>
        </w:tabs>
        <w:suppressAutoHyphens/>
        <w:autoSpaceDE w:val="0"/>
        <w:spacing w:after="0" w:line="240" w:lineRule="auto"/>
        <w:ind w:left="360"/>
        <w:rPr>
          <w:sz w:val="20"/>
          <w:szCs w:val="20"/>
        </w:rPr>
      </w:pPr>
      <w:r w:rsidRPr="00322C2B">
        <w:rPr>
          <w:sz w:val="20"/>
          <w:szCs w:val="20"/>
        </w:rPr>
        <w:t>Termin związania ofertą wynosi 30 dni.</w:t>
      </w:r>
    </w:p>
    <w:p w14:paraId="483F8576" w14:textId="77777777" w:rsidR="003C47A6" w:rsidRDefault="003C47A6" w:rsidP="00223C64">
      <w:pPr>
        <w:numPr>
          <w:ilvl w:val="1"/>
          <w:numId w:val="20"/>
        </w:numPr>
        <w:tabs>
          <w:tab w:val="clear" w:pos="1080"/>
          <w:tab w:val="left" w:pos="360"/>
        </w:tabs>
        <w:suppressAutoHyphens/>
        <w:autoSpaceDE w:val="0"/>
        <w:spacing w:after="0" w:line="240" w:lineRule="auto"/>
        <w:ind w:left="360"/>
        <w:rPr>
          <w:sz w:val="20"/>
          <w:szCs w:val="20"/>
        </w:rPr>
      </w:pPr>
      <w:r w:rsidRPr="00322C2B">
        <w:rPr>
          <w:sz w:val="20"/>
          <w:szCs w:val="20"/>
        </w:rPr>
        <w:t>Bieg terminu związania oferta rozpoczyna się wraz z upływem terminu składania ofert.</w:t>
      </w:r>
    </w:p>
    <w:p w14:paraId="47EFDEBA" w14:textId="77777777" w:rsidR="00727403" w:rsidRDefault="00727403" w:rsidP="00727403">
      <w:pPr>
        <w:tabs>
          <w:tab w:val="left" w:pos="360"/>
        </w:tabs>
        <w:suppressAutoHyphens/>
        <w:autoSpaceDE w:val="0"/>
        <w:spacing w:after="0" w:line="240" w:lineRule="auto"/>
        <w:ind w:left="283"/>
        <w:rPr>
          <w:sz w:val="20"/>
          <w:szCs w:val="20"/>
        </w:rPr>
      </w:pPr>
    </w:p>
    <w:p w14:paraId="58405DC2" w14:textId="77777777" w:rsidR="00727403" w:rsidRPr="00322C2B" w:rsidRDefault="00727403" w:rsidP="00727403">
      <w:pPr>
        <w:tabs>
          <w:tab w:val="left" w:pos="360"/>
        </w:tabs>
        <w:suppressAutoHyphens/>
        <w:autoSpaceDE w:val="0"/>
        <w:spacing w:after="0" w:line="240" w:lineRule="auto"/>
        <w:ind w:left="283"/>
        <w:rPr>
          <w:sz w:val="20"/>
          <w:szCs w:val="20"/>
        </w:rPr>
      </w:pPr>
    </w:p>
    <w:p w14:paraId="3859D3AA" w14:textId="77777777" w:rsidR="000552CE" w:rsidRPr="000552CE" w:rsidRDefault="000552CE" w:rsidP="000552C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Sposób porozumiewania się i przekazania oświadczeń i dokumentów oraz o</w:t>
      </w:r>
      <w:r w:rsidRPr="000552CE">
        <w:rPr>
          <w:b/>
          <w:bCs/>
          <w:u w:val="single"/>
        </w:rPr>
        <w:t>soby uprawnione</w:t>
      </w:r>
      <w:r w:rsidR="00DF6C99">
        <w:rPr>
          <w:b/>
          <w:bCs/>
          <w:u w:val="single"/>
        </w:rPr>
        <w:t xml:space="preserve">       </w:t>
      </w:r>
      <w:r w:rsidRPr="000552CE">
        <w:rPr>
          <w:b/>
          <w:bCs/>
          <w:u w:val="single"/>
        </w:rPr>
        <w:t xml:space="preserve"> do porozumiewania si</w:t>
      </w:r>
      <w:r w:rsidRPr="000552CE">
        <w:rPr>
          <w:u w:val="single"/>
        </w:rPr>
        <w:t xml:space="preserve">ę </w:t>
      </w:r>
      <w:r w:rsidRPr="000552CE">
        <w:rPr>
          <w:b/>
          <w:bCs/>
          <w:u w:val="single"/>
        </w:rPr>
        <w:t xml:space="preserve">z </w:t>
      </w:r>
      <w:r>
        <w:rPr>
          <w:b/>
          <w:bCs/>
          <w:u w:val="single"/>
        </w:rPr>
        <w:t xml:space="preserve">wykonawcami oraz informacja o udzielaniu wyjaśnień </w:t>
      </w:r>
      <w:r w:rsidR="00DF6C99">
        <w:rPr>
          <w:b/>
          <w:bCs/>
          <w:u w:val="single"/>
        </w:rPr>
        <w:t xml:space="preserve">                  </w:t>
      </w:r>
      <w:r>
        <w:rPr>
          <w:b/>
          <w:bCs/>
          <w:u w:val="single"/>
        </w:rPr>
        <w:t>dotyczących regulaminu</w:t>
      </w:r>
    </w:p>
    <w:p w14:paraId="6919E1B8" w14:textId="77777777" w:rsidR="000552CE" w:rsidRDefault="000552CE" w:rsidP="000552CE">
      <w:pPr>
        <w:pStyle w:val="NormalnyWeb"/>
        <w:tabs>
          <w:tab w:val="left" w:pos="500"/>
          <w:tab w:val="center" w:pos="4536"/>
        </w:tabs>
        <w:spacing w:before="0" w:beforeAutospacing="0" w:after="0" w:afterAutospacing="0"/>
        <w:jc w:val="center"/>
        <w:rPr>
          <w:rFonts w:ascii="Calibri" w:hAnsi="Calibri"/>
          <w:b/>
          <w:bCs/>
          <w:sz w:val="20"/>
          <w:szCs w:val="20"/>
        </w:rPr>
      </w:pPr>
      <w:r w:rsidRPr="006650EB">
        <w:rPr>
          <w:rFonts w:ascii="Calibri" w:hAnsi="Calibri"/>
          <w:b/>
          <w:bCs/>
          <w:sz w:val="20"/>
          <w:szCs w:val="20"/>
        </w:rPr>
        <w:t xml:space="preserve">§ </w:t>
      </w:r>
      <w:r w:rsidR="00727403">
        <w:rPr>
          <w:rFonts w:ascii="Calibri" w:hAnsi="Calibri"/>
          <w:b/>
          <w:bCs/>
          <w:sz w:val="20"/>
          <w:szCs w:val="20"/>
        </w:rPr>
        <w:t>10</w:t>
      </w:r>
    </w:p>
    <w:p w14:paraId="20F53C31" w14:textId="77777777" w:rsidR="000552CE" w:rsidRDefault="000552CE" w:rsidP="000552CE">
      <w:pPr>
        <w:pStyle w:val="NormalnyWeb"/>
        <w:tabs>
          <w:tab w:val="left" w:pos="500"/>
          <w:tab w:val="center" w:pos="4536"/>
        </w:tabs>
        <w:spacing w:before="0" w:beforeAutospacing="0" w:after="0" w:afterAutospacing="0"/>
        <w:jc w:val="center"/>
        <w:rPr>
          <w:rFonts w:ascii="Calibri" w:hAnsi="Calibri"/>
          <w:b/>
          <w:bCs/>
          <w:sz w:val="20"/>
          <w:szCs w:val="20"/>
        </w:rPr>
      </w:pPr>
    </w:p>
    <w:p w14:paraId="7B12F04D" w14:textId="77777777" w:rsidR="000552CE" w:rsidRPr="00B44242" w:rsidRDefault="000552CE" w:rsidP="0092373B">
      <w:pPr>
        <w:numPr>
          <w:ilvl w:val="0"/>
          <w:numId w:val="5"/>
        </w:numPr>
        <w:tabs>
          <w:tab w:val="clear" w:pos="0"/>
          <w:tab w:val="left" w:pos="360"/>
        </w:tabs>
        <w:suppressAutoHyphens/>
        <w:spacing w:after="0" w:line="240" w:lineRule="auto"/>
        <w:ind w:left="340" w:hanging="340"/>
        <w:jc w:val="both"/>
        <w:rPr>
          <w:sz w:val="20"/>
          <w:szCs w:val="20"/>
        </w:rPr>
      </w:pPr>
      <w:r w:rsidRPr="000552CE">
        <w:rPr>
          <w:sz w:val="20"/>
          <w:szCs w:val="20"/>
        </w:rPr>
        <w:t xml:space="preserve">Oświadczenia, wnioski, zawiadomienia, </w:t>
      </w:r>
      <w:r w:rsidRPr="00B44242">
        <w:rPr>
          <w:sz w:val="20"/>
          <w:szCs w:val="20"/>
        </w:rPr>
        <w:t xml:space="preserve">informacje będą przekazywane </w:t>
      </w:r>
      <w:r w:rsidRPr="00B44242">
        <w:rPr>
          <w:b/>
          <w:sz w:val="20"/>
          <w:szCs w:val="20"/>
        </w:rPr>
        <w:t>pisemnie</w:t>
      </w:r>
      <w:r w:rsidR="001F1A86" w:rsidRPr="00B44242">
        <w:rPr>
          <w:b/>
          <w:sz w:val="20"/>
          <w:szCs w:val="20"/>
        </w:rPr>
        <w:t>,</w:t>
      </w:r>
      <w:r w:rsidRPr="00B44242">
        <w:rPr>
          <w:b/>
          <w:sz w:val="20"/>
          <w:szCs w:val="20"/>
        </w:rPr>
        <w:t xml:space="preserve"> pocztą</w:t>
      </w:r>
      <w:r w:rsidR="001F1A86" w:rsidRPr="00B44242">
        <w:rPr>
          <w:b/>
          <w:sz w:val="20"/>
          <w:szCs w:val="20"/>
        </w:rPr>
        <w:t xml:space="preserve"> elektroniczną</w:t>
      </w:r>
      <w:r w:rsidR="0097400C" w:rsidRPr="00B44242">
        <w:rPr>
          <w:b/>
          <w:sz w:val="20"/>
          <w:szCs w:val="20"/>
        </w:rPr>
        <w:t xml:space="preserve">. </w:t>
      </w:r>
      <w:r w:rsidRPr="00B44242">
        <w:rPr>
          <w:sz w:val="20"/>
          <w:szCs w:val="20"/>
        </w:rPr>
        <w:t xml:space="preserve"> Jeżeli przekazanie dokumentu lub informacji nastąpi </w:t>
      </w:r>
      <w:r w:rsidR="001F1A86" w:rsidRPr="00B44242">
        <w:rPr>
          <w:sz w:val="20"/>
          <w:szCs w:val="20"/>
        </w:rPr>
        <w:t>pocztą elektroniczną</w:t>
      </w:r>
      <w:r w:rsidRPr="00B44242">
        <w:rPr>
          <w:sz w:val="20"/>
          <w:szCs w:val="20"/>
        </w:rPr>
        <w:t>, każda ze stron na żądanie drugiej niezwłocznie potwierdzi fakt ich otrzymania.</w:t>
      </w:r>
    </w:p>
    <w:p w14:paraId="2099A546" w14:textId="77777777" w:rsidR="000552CE" w:rsidRPr="00B44242" w:rsidRDefault="000552CE" w:rsidP="0092373B">
      <w:pPr>
        <w:pStyle w:val="Tekstpodstawowywcity31"/>
        <w:numPr>
          <w:ilvl w:val="0"/>
          <w:numId w:val="5"/>
        </w:numPr>
        <w:tabs>
          <w:tab w:val="clear" w:pos="0"/>
          <w:tab w:val="left" w:pos="340"/>
        </w:tabs>
        <w:spacing w:after="0"/>
        <w:ind w:left="340" w:hanging="340"/>
        <w:jc w:val="both"/>
        <w:rPr>
          <w:rFonts w:ascii="Calibri" w:hAnsi="Calibri"/>
          <w:sz w:val="20"/>
          <w:szCs w:val="20"/>
        </w:rPr>
      </w:pPr>
      <w:r w:rsidRPr="00B44242">
        <w:rPr>
          <w:rFonts w:ascii="Calibri" w:hAnsi="Calibri"/>
          <w:sz w:val="20"/>
          <w:szCs w:val="20"/>
        </w:rPr>
        <w:t>Osobą wyznaczoną do kontaktów z Wykonawcami jest:</w:t>
      </w:r>
    </w:p>
    <w:p w14:paraId="4DCFB749" w14:textId="20762BD6" w:rsidR="00FA44F4" w:rsidRPr="00FA44F4" w:rsidRDefault="0046676A" w:rsidP="00FA44F4">
      <w:pPr>
        <w:tabs>
          <w:tab w:val="left" w:pos="180"/>
        </w:tabs>
        <w:ind w:left="360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Robert Miotk</w:t>
      </w:r>
      <w:r w:rsidR="00B42BD9" w:rsidRPr="00B44242">
        <w:rPr>
          <w:b/>
          <w:sz w:val="20"/>
          <w:szCs w:val="20"/>
        </w:rPr>
        <w:t xml:space="preserve"> </w:t>
      </w:r>
      <w:r w:rsidR="000552CE" w:rsidRPr="00B44242">
        <w:rPr>
          <w:b/>
          <w:sz w:val="20"/>
          <w:szCs w:val="20"/>
        </w:rPr>
        <w:t xml:space="preserve">tel. </w:t>
      </w:r>
      <w:r w:rsidR="00B42BD9" w:rsidRPr="00B44242">
        <w:rPr>
          <w:b/>
          <w:sz w:val="20"/>
          <w:szCs w:val="20"/>
        </w:rPr>
        <w:t>60</w:t>
      </w:r>
      <w:r>
        <w:rPr>
          <w:b/>
          <w:sz w:val="20"/>
          <w:szCs w:val="20"/>
        </w:rPr>
        <w:t>3-644-500</w:t>
      </w:r>
      <w:r w:rsidR="00B42BD9" w:rsidRPr="00B44242">
        <w:rPr>
          <w:b/>
          <w:sz w:val="20"/>
          <w:szCs w:val="20"/>
        </w:rPr>
        <w:t xml:space="preserve"> </w:t>
      </w:r>
      <w:r w:rsidR="000552CE" w:rsidRPr="00B44242">
        <w:rPr>
          <w:b/>
          <w:sz w:val="20"/>
          <w:szCs w:val="20"/>
        </w:rPr>
        <w:t>od poniedziałku do piątku w godzinach od 8</w:t>
      </w:r>
      <w:r w:rsidR="000552CE" w:rsidRPr="00B44242">
        <w:rPr>
          <w:b/>
          <w:sz w:val="20"/>
          <w:szCs w:val="20"/>
          <w:vertAlign w:val="superscript"/>
        </w:rPr>
        <w:t>00</w:t>
      </w:r>
      <w:r w:rsidR="000552CE" w:rsidRPr="00B44242">
        <w:rPr>
          <w:b/>
          <w:sz w:val="20"/>
          <w:szCs w:val="20"/>
        </w:rPr>
        <w:t xml:space="preserve"> do 14</w:t>
      </w:r>
      <w:r w:rsidR="000552CE" w:rsidRPr="00B44242">
        <w:rPr>
          <w:b/>
          <w:sz w:val="20"/>
          <w:szCs w:val="20"/>
          <w:vertAlign w:val="superscript"/>
        </w:rPr>
        <w:t>00</w:t>
      </w:r>
    </w:p>
    <w:p w14:paraId="5C380885" w14:textId="0F5A6953" w:rsidR="00FA44F4" w:rsidRDefault="00FA44F4" w:rsidP="00FA44F4">
      <w:pPr>
        <w:pStyle w:val="Tekstpodstawowywcity31"/>
        <w:tabs>
          <w:tab w:val="left" w:pos="340"/>
        </w:tabs>
        <w:spacing w:after="0"/>
        <w:ind w:left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e-mail: </w:t>
      </w:r>
      <w:hyperlink r:id="rId8" w:history="1">
        <w:r w:rsidRPr="00A54F9E">
          <w:rPr>
            <w:rStyle w:val="Hipercze"/>
            <w:rFonts w:ascii="Calibri" w:hAnsi="Calibri"/>
            <w:sz w:val="20"/>
            <w:szCs w:val="20"/>
          </w:rPr>
          <w:t>porthel@home.pl</w:t>
        </w:r>
      </w:hyperlink>
      <w:r w:rsidR="0046676A">
        <w:rPr>
          <w:rStyle w:val="Hipercze"/>
          <w:rFonts w:ascii="Calibri" w:hAnsi="Calibri"/>
          <w:sz w:val="20"/>
          <w:szCs w:val="20"/>
        </w:rPr>
        <w:t xml:space="preserve"> lub biuro@nadzoryinwestorskie.eu</w:t>
      </w:r>
    </w:p>
    <w:p w14:paraId="6CABB446" w14:textId="77777777" w:rsidR="00FA44F4" w:rsidRDefault="00FA44F4" w:rsidP="00FA44F4">
      <w:pPr>
        <w:pStyle w:val="Tekstpodstawowywcity31"/>
        <w:tabs>
          <w:tab w:val="left" w:pos="340"/>
        </w:tabs>
        <w:spacing w:after="0"/>
        <w:ind w:left="340"/>
        <w:jc w:val="both"/>
        <w:rPr>
          <w:rFonts w:ascii="Calibri" w:hAnsi="Calibri"/>
          <w:sz w:val="20"/>
          <w:szCs w:val="20"/>
        </w:rPr>
      </w:pPr>
    </w:p>
    <w:p w14:paraId="06D08BB7" w14:textId="06226EC3" w:rsidR="000552CE" w:rsidRPr="000552CE" w:rsidRDefault="000552CE" w:rsidP="0092373B">
      <w:pPr>
        <w:pStyle w:val="Tekstpodstawowywcity31"/>
        <w:numPr>
          <w:ilvl w:val="0"/>
          <w:numId w:val="5"/>
        </w:numPr>
        <w:tabs>
          <w:tab w:val="clear" w:pos="0"/>
          <w:tab w:val="left" w:pos="340"/>
        </w:tabs>
        <w:spacing w:after="0"/>
        <w:ind w:left="340" w:hanging="340"/>
        <w:jc w:val="both"/>
        <w:rPr>
          <w:rFonts w:ascii="Calibri" w:hAnsi="Calibri"/>
          <w:sz w:val="20"/>
          <w:szCs w:val="20"/>
        </w:rPr>
      </w:pPr>
      <w:r w:rsidRPr="000552CE">
        <w:rPr>
          <w:rFonts w:ascii="Calibri" w:hAnsi="Calibri"/>
          <w:sz w:val="20"/>
          <w:szCs w:val="20"/>
        </w:rPr>
        <w:t xml:space="preserve">Wykonawca może zwrócić się do </w:t>
      </w:r>
      <w:r w:rsidR="0099720C">
        <w:rPr>
          <w:rFonts w:ascii="Calibri" w:hAnsi="Calibri"/>
          <w:sz w:val="20"/>
          <w:szCs w:val="20"/>
        </w:rPr>
        <w:t>Zamawiającego</w:t>
      </w:r>
      <w:r w:rsidRPr="000552CE">
        <w:rPr>
          <w:rFonts w:ascii="Calibri" w:hAnsi="Calibri"/>
          <w:sz w:val="20"/>
          <w:szCs w:val="20"/>
        </w:rPr>
        <w:t xml:space="preserve"> o wyjaśnienie treści </w:t>
      </w:r>
      <w:r w:rsidR="00BD51A4">
        <w:rPr>
          <w:rFonts w:ascii="Calibri" w:hAnsi="Calibri"/>
          <w:sz w:val="20"/>
          <w:szCs w:val="20"/>
        </w:rPr>
        <w:t>R</w:t>
      </w:r>
      <w:r w:rsidRPr="000552CE">
        <w:rPr>
          <w:rFonts w:ascii="Calibri" w:hAnsi="Calibri"/>
          <w:sz w:val="20"/>
          <w:szCs w:val="20"/>
        </w:rPr>
        <w:t>egulaminu, kierując swoje zapytania na piśmie.</w:t>
      </w:r>
    </w:p>
    <w:p w14:paraId="098C9DE9" w14:textId="0DAC32BA" w:rsidR="000552CE" w:rsidRDefault="000552CE" w:rsidP="0092373B">
      <w:pPr>
        <w:pStyle w:val="Tekstpodstawowywcity31"/>
        <w:numPr>
          <w:ilvl w:val="0"/>
          <w:numId w:val="5"/>
        </w:numPr>
        <w:tabs>
          <w:tab w:val="clear" w:pos="0"/>
          <w:tab w:val="left" w:pos="340"/>
        </w:tabs>
        <w:spacing w:after="0"/>
        <w:ind w:left="340" w:hanging="340"/>
        <w:jc w:val="both"/>
        <w:rPr>
          <w:rFonts w:ascii="Calibri" w:hAnsi="Calibri"/>
          <w:sz w:val="20"/>
          <w:szCs w:val="20"/>
        </w:rPr>
      </w:pPr>
      <w:r w:rsidRPr="000552CE">
        <w:rPr>
          <w:rFonts w:ascii="Calibri" w:hAnsi="Calibri"/>
          <w:sz w:val="20"/>
          <w:szCs w:val="20"/>
        </w:rPr>
        <w:t xml:space="preserve">W szczególnie uzasadnionym przypadku, </w:t>
      </w:r>
      <w:r w:rsidR="0099720C">
        <w:rPr>
          <w:rFonts w:ascii="Calibri" w:hAnsi="Calibri"/>
          <w:sz w:val="20"/>
          <w:szCs w:val="20"/>
        </w:rPr>
        <w:t>Zamawiający</w:t>
      </w:r>
      <w:r w:rsidRPr="000552CE">
        <w:rPr>
          <w:rFonts w:ascii="Calibri" w:hAnsi="Calibri"/>
          <w:sz w:val="20"/>
          <w:szCs w:val="20"/>
        </w:rPr>
        <w:t xml:space="preserve"> może w każdym czasie przed upływem terminu do składania ofert zmodyfikować treść Regulaminu. O każdej zmianie </w:t>
      </w:r>
      <w:r w:rsidR="0099720C">
        <w:rPr>
          <w:rFonts w:ascii="Calibri" w:hAnsi="Calibri"/>
          <w:sz w:val="20"/>
          <w:szCs w:val="20"/>
        </w:rPr>
        <w:t>Zamawiający</w:t>
      </w:r>
      <w:r w:rsidRPr="000552CE">
        <w:rPr>
          <w:rFonts w:ascii="Calibri" w:hAnsi="Calibri"/>
          <w:sz w:val="20"/>
          <w:szCs w:val="20"/>
        </w:rPr>
        <w:t xml:space="preserve"> powiadomi niezwłocznie wszystkich Wykonawców, którym przekazano regulamin oraz umieszczając informacje o zmianie na własnej stronie internetowej. </w:t>
      </w:r>
    </w:p>
    <w:p w14:paraId="7292B07C" w14:textId="77777777" w:rsidR="000552CE" w:rsidRPr="00D010EE" w:rsidRDefault="000552CE" w:rsidP="0092373B">
      <w:pPr>
        <w:pStyle w:val="Tekstpodstawowywcity31"/>
        <w:numPr>
          <w:ilvl w:val="0"/>
          <w:numId w:val="5"/>
        </w:numPr>
        <w:tabs>
          <w:tab w:val="clear" w:pos="0"/>
          <w:tab w:val="left" w:pos="340"/>
        </w:tabs>
        <w:spacing w:after="0"/>
        <w:ind w:left="340" w:hanging="340"/>
        <w:jc w:val="both"/>
        <w:rPr>
          <w:sz w:val="24"/>
          <w:szCs w:val="24"/>
        </w:rPr>
      </w:pPr>
      <w:r w:rsidRPr="000552CE">
        <w:rPr>
          <w:rFonts w:ascii="Calibri" w:hAnsi="Calibri"/>
          <w:sz w:val="20"/>
          <w:szCs w:val="20"/>
        </w:rPr>
        <w:lastRenderedPageBreak/>
        <w:t>Zamawiający nie zamierza zwoływać zebrania Wykonawców.</w:t>
      </w:r>
    </w:p>
    <w:p w14:paraId="008971C6" w14:textId="77777777" w:rsidR="00D010EE" w:rsidRPr="00775FB4" w:rsidRDefault="00D010EE" w:rsidP="00D010EE">
      <w:pPr>
        <w:pStyle w:val="Tekstpodstawowywcity31"/>
        <w:tabs>
          <w:tab w:val="left" w:pos="340"/>
        </w:tabs>
        <w:spacing w:after="0"/>
        <w:jc w:val="both"/>
        <w:rPr>
          <w:sz w:val="24"/>
          <w:szCs w:val="24"/>
        </w:rPr>
      </w:pPr>
    </w:p>
    <w:p w14:paraId="33DE5B9F" w14:textId="77777777" w:rsidR="00F13E72" w:rsidRPr="009A28B9" w:rsidRDefault="00F13E72" w:rsidP="00F13E72">
      <w:pPr>
        <w:jc w:val="center"/>
        <w:rPr>
          <w:b/>
          <w:bCs/>
          <w:u w:val="single"/>
        </w:rPr>
      </w:pPr>
      <w:r w:rsidRPr="009A28B9">
        <w:rPr>
          <w:b/>
          <w:bCs/>
          <w:u w:val="single"/>
        </w:rPr>
        <w:t>Miejsce, termin i sposób złożenia oferty oraz termin i warunki otwarcia ofert</w:t>
      </w:r>
    </w:p>
    <w:p w14:paraId="746DC06C" w14:textId="77777777" w:rsidR="00F13E72" w:rsidRDefault="00727403" w:rsidP="00F13E72">
      <w:pPr>
        <w:jc w:val="center"/>
        <w:rPr>
          <w:b/>
          <w:bCs/>
        </w:rPr>
      </w:pPr>
      <w:r>
        <w:rPr>
          <w:b/>
          <w:bCs/>
        </w:rPr>
        <w:t>§ 11</w:t>
      </w:r>
    </w:p>
    <w:p w14:paraId="5D533276" w14:textId="2EFB81B7" w:rsidR="00947535" w:rsidRPr="00947535" w:rsidRDefault="00F13E72" w:rsidP="00947535">
      <w:pPr>
        <w:pStyle w:val="Akapitzlist"/>
        <w:numPr>
          <w:ilvl w:val="0"/>
          <w:numId w:val="2"/>
        </w:numPr>
        <w:tabs>
          <w:tab w:val="left" w:pos="360"/>
        </w:tabs>
        <w:rPr>
          <w:rFonts w:cs="Calibri"/>
          <w:sz w:val="20"/>
          <w:szCs w:val="20"/>
        </w:rPr>
      </w:pPr>
      <w:r w:rsidRPr="00947535">
        <w:rPr>
          <w:sz w:val="20"/>
          <w:szCs w:val="20"/>
        </w:rPr>
        <w:t xml:space="preserve">Oferty należy </w:t>
      </w:r>
      <w:r w:rsidR="0099720C" w:rsidRPr="00947535">
        <w:rPr>
          <w:sz w:val="20"/>
          <w:szCs w:val="20"/>
        </w:rPr>
        <w:t>składać w siedzibie Zamawiającego</w:t>
      </w:r>
      <w:r w:rsidRPr="00947535">
        <w:rPr>
          <w:sz w:val="20"/>
          <w:szCs w:val="20"/>
        </w:rPr>
        <w:t xml:space="preserve"> tj. </w:t>
      </w:r>
      <w:r w:rsidR="000C430C" w:rsidRPr="00947535">
        <w:rPr>
          <w:sz w:val="20"/>
          <w:szCs w:val="20"/>
        </w:rPr>
        <w:t>Zarząd Portu Morskiego Hel</w:t>
      </w:r>
      <w:r w:rsidR="0097400C" w:rsidRPr="00947535">
        <w:rPr>
          <w:sz w:val="20"/>
          <w:szCs w:val="20"/>
        </w:rPr>
        <w:t xml:space="preserve"> Sp. z o.o. </w:t>
      </w:r>
      <w:r w:rsidR="00947535" w:rsidRPr="00947535">
        <w:rPr>
          <w:sz w:val="20"/>
          <w:szCs w:val="20"/>
        </w:rPr>
        <w:t>ul. Kuracyjna 1 , 84-150 Hel (</w:t>
      </w:r>
      <w:r w:rsidR="00947535" w:rsidRPr="00947535">
        <w:rPr>
          <w:rFonts w:cs="Calibri"/>
          <w:bCs/>
          <w:sz w:val="20"/>
          <w:szCs w:val="20"/>
        </w:rPr>
        <w:t>budynek MARINY na Falochronie Zachodnim – I piętro, SEKRETARIAT).</w:t>
      </w:r>
    </w:p>
    <w:p w14:paraId="76E1A878" w14:textId="59F59FD8" w:rsidR="00F13E72" w:rsidRPr="00F13E72" w:rsidRDefault="00F13E72" w:rsidP="0092373B">
      <w:pPr>
        <w:numPr>
          <w:ilvl w:val="0"/>
          <w:numId w:val="2"/>
        </w:numPr>
        <w:tabs>
          <w:tab w:val="left" w:pos="284"/>
          <w:tab w:val="left" w:pos="2340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F13E72">
        <w:rPr>
          <w:sz w:val="20"/>
          <w:szCs w:val="20"/>
        </w:rPr>
        <w:t>Termin składania ofert upływa w dniu</w:t>
      </w:r>
      <w:r w:rsidR="00B42BD9">
        <w:rPr>
          <w:sz w:val="20"/>
          <w:szCs w:val="20"/>
        </w:rPr>
        <w:t xml:space="preserve"> </w:t>
      </w:r>
      <w:r w:rsidR="008A369B" w:rsidRPr="008A369B">
        <w:rPr>
          <w:b/>
          <w:bCs/>
          <w:sz w:val="20"/>
          <w:szCs w:val="20"/>
        </w:rPr>
        <w:t>12</w:t>
      </w:r>
      <w:r w:rsidR="00BB1FFB" w:rsidRPr="00BA1725">
        <w:rPr>
          <w:b/>
          <w:bCs/>
          <w:sz w:val="20"/>
          <w:szCs w:val="20"/>
        </w:rPr>
        <w:t xml:space="preserve"> </w:t>
      </w:r>
      <w:r w:rsidR="00A00B9C">
        <w:rPr>
          <w:b/>
          <w:bCs/>
          <w:sz w:val="20"/>
          <w:szCs w:val="20"/>
        </w:rPr>
        <w:t>sierpnia</w:t>
      </w:r>
      <w:r w:rsidR="00894599" w:rsidRPr="009D6535">
        <w:rPr>
          <w:b/>
          <w:bCs/>
          <w:sz w:val="20"/>
          <w:szCs w:val="20"/>
        </w:rPr>
        <w:t xml:space="preserve"> </w:t>
      </w:r>
      <w:r w:rsidR="00B42BD9" w:rsidRPr="009D6535">
        <w:rPr>
          <w:b/>
          <w:bCs/>
          <w:sz w:val="20"/>
          <w:szCs w:val="20"/>
        </w:rPr>
        <w:t>20</w:t>
      </w:r>
      <w:r w:rsidR="000C430C" w:rsidRPr="009D6535">
        <w:rPr>
          <w:b/>
          <w:bCs/>
          <w:sz w:val="20"/>
          <w:szCs w:val="20"/>
        </w:rPr>
        <w:t>2</w:t>
      </w:r>
      <w:r w:rsidR="00074671">
        <w:rPr>
          <w:b/>
          <w:bCs/>
          <w:sz w:val="20"/>
          <w:szCs w:val="20"/>
        </w:rPr>
        <w:t>4</w:t>
      </w:r>
      <w:r w:rsidR="00B42BD9" w:rsidRPr="009D6535">
        <w:rPr>
          <w:b/>
          <w:bCs/>
          <w:sz w:val="20"/>
          <w:szCs w:val="20"/>
        </w:rPr>
        <w:t>r</w:t>
      </w:r>
      <w:r w:rsidR="00B42BD9" w:rsidRPr="00894599">
        <w:rPr>
          <w:sz w:val="20"/>
          <w:szCs w:val="20"/>
        </w:rPr>
        <w:t>.</w:t>
      </w:r>
      <w:r w:rsidRPr="00894599">
        <w:rPr>
          <w:sz w:val="20"/>
          <w:szCs w:val="20"/>
        </w:rPr>
        <w:t xml:space="preserve"> o godz. </w:t>
      </w:r>
      <w:r w:rsidR="00894599" w:rsidRPr="00894599">
        <w:rPr>
          <w:sz w:val="20"/>
          <w:szCs w:val="20"/>
        </w:rPr>
        <w:t>11.30</w:t>
      </w:r>
      <w:r w:rsidRPr="00F13E72">
        <w:rPr>
          <w:sz w:val="20"/>
          <w:szCs w:val="20"/>
        </w:rPr>
        <w:t>. Oferty o</w:t>
      </w:r>
      <w:r w:rsidR="009A28B9">
        <w:rPr>
          <w:sz w:val="20"/>
          <w:szCs w:val="20"/>
        </w:rPr>
        <w:t xml:space="preserve">trzymane przez </w:t>
      </w:r>
      <w:r w:rsidR="00FB7D6B">
        <w:rPr>
          <w:sz w:val="20"/>
          <w:szCs w:val="20"/>
        </w:rPr>
        <w:t>Zamawiającego</w:t>
      </w:r>
      <w:r w:rsidRPr="00F13E72">
        <w:rPr>
          <w:sz w:val="20"/>
          <w:szCs w:val="20"/>
        </w:rPr>
        <w:t xml:space="preserve"> po tym terminie zostaną zwrócone bez otwierania.</w:t>
      </w:r>
    </w:p>
    <w:p w14:paraId="1328DDB7" w14:textId="427AEFAF" w:rsidR="00947535" w:rsidRDefault="00F13E72" w:rsidP="00947535">
      <w:pPr>
        <w:spacing w:after="0" w:line="240" w:lineRule="auto"/>
        <w:ind w:firstLine="284"/>
        <w:jc w:val="both"/>
        <w:rPr>
          <w:sz w:val="20"/>
          <w:szCs w:val="20"/>
        </w:rPr>
      </w:pPr>
      <w:r w:rsidRPr="00D010EE">
        <w:rPr>
          <w:sz w:val="20"/>
          <w:szCs w:val="20"/>
        </w:rPr>
        <w:t>Komisyjne otwarcie ofert odbędzie się w dniu</w:t>
      </w:r>
      <w:r w:rsidR="003D504E" w:rsidRPr="008A369B">
        <w:rPr>
          <w:b/>
          <w:bCs/>
          <w:sz w:val="20"/>
          <w:szCs w:val="20"/>
        </w:rPr>
        <w:t xml:space="preserve"> </w:t>
      </w:r>
      <w:r w:rsidR="008A369B" w:rsidRPr="008A369B">
        <w:rPr>
          <w:b/>
          <w:bCs/>
          <w:sz w:val="20"/>
          <w:szCs w:val="20"/>
        </w:rPr>
        <w:t>12</w:t>
      </w:r>
      <w:r w:rsidR="00894599" w:rsidRPr="008A369B">
        <w:rPr>
          <w:b/>
          <w:bCs/>
          <w:sz w:val="20"/>
          <w:szCs w:val="20"/>
        </w:rPr>
        <w:t xml:space="preserve"> </w:t>
      </w:r>
      <w:r w:rsidR="00A00B9C">
        <w:rPr>
          <w:b/>
          <w:bCs/>
          <w:sz w:val="20"/>
          <w:szCs w:val="20"/>
        </w:rPr>
        <w:t xml:space="preserve">sierpnia </w:t>
      </w:r>
      <w:r w:rsidR="00D5501D" w:rsidRPr="00D5501D">
        <w:rPr>
          <w:b/>
          <w:sz w:val="20"/>
          <w:szCs w:val="20"/>
        </w:rPr>
        <w:t xml:space="preserve"> </w:t>
      </w:r>
      <w:r w:rsidR="009D6535">
        <w:rPr>
          <w:b/>
          <w:sz w:val="20"/>
          <w:szCs w:val="20"/>
        </w:rPr>
        <w:t>202</w:t>
      </w:r>
      <w:r w:rsidR="00074671">
        <w:rPr>
          <w:b/>
          <w:sz w:val="20"/>
          <w:szCs w:val="20"/>
        </w:rPr>
        <w:t>4</w:t>
      </w:r>
      <w:r w:rsidR="009D6535">
        <w:rPr>
          <w:b/>
          <w:sz w:val="20"/>
          <w:szCs w:val="20"/>
        </w:rPr>
        <w:t xml:space="preserve"> </w:t>
      </w:r>
      <w:r w:rsidRPr="00894599">
        <w:rPr>
          <w:sz w:val="20"/>
          <w:szCs w:val="20"/>
        </w:rPr>
        <w:t xml:space="preserve">o godz. </w:t>
      </w:r>
      <w:r w:rsidR="00894599" w:rsidRPr="00894599">
        <w:rPr>
          <w:sz w:val="20"/>
          <w:szCs w:val="20"/>
        </w:rPr>
        <w:t>12.00</w:t>
      </w:r>
      <w:r w:rsidRPr="00884CD6">
        <w:rPr>
          <w:sz w:val="20"/>
          <w:szCs w:val="20"/>
        </w:rPr>
        <w:t xml:space="preserve"> </w:t>
      </w:r>
      <w:r w:rsidRPr="00D010EE">
        <w:rPr>
          <w:sz w:val="20"/>
          <w:szCs w:val="20"/>
        </w:rPr>
        <w:t xml:space="preserve">w siedzibie </w:t>
      </w:r>
      <w:r w:rsidR="00FB7D6B">
        <w:rPr>
          <w:sz w:val="20"/>
          <w:szCs w:val="20"/>
        </w:rPr>
        <w:t>Zamawiającego</w:t>
      </w:r>
      <w:r w:rsidRPr="00D010EE">
        <w:rPr>
          <w:sz w:val="20"/>
          <w:szCs w:val="20"/>
        </w:rPr>
        <w:t xml:space="preserve"> tj.</w:t>
      </w:r>
      <w:r w:rsidR="00D25CF3">
        <w:rPr>
          <w:sz w:val="20"/>
          <w:szCs w:val="20"/>
        </w:rPr>
        <w:t>:</w:t>
      </w:r>
      <w:r w:rsidR="00947535">
        <w:rPr>
          <w:sz w:val="20"/>
          <w:szCs w:val="20"/>
        </w:rPr>
        <w:t xml:space="preserve"> </w:t>
      </w:r>
    </w:p>
    <w:p w14:paraId="05839D5B" w14:textId="4411333B" w:rsidR="00947535" w:rsidRDefault="00947535" w:rsidP="00947535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budynku MARINY na Falochronie Zachodnim – I piętro, sala konferencyjna. </w:t>
      </w:r>
    </w:p>
    <w:p w14:paraId="599ABBCB" w14:textId="77777777" w:rsidR="00947535" w:rsidRDefault="00947535" w:rsidP="00D010EE">
      <w:pPr>
        <w:widowControl w:val="0"/>
        <w:shd w:val="clear" w:color="auto" w:fill="FFFFFF"/>
        <w:tabs>
          <w:tab w:val="left" w:pos="360"/>
          <w:tab w:val="left" w:pos="2340"/>
        </w:tabs>
        <w:suppressAutoHyphens/>
        <w:autoSpaceDE w:val="0"/>
        <w:autoSpaceDN w:val="0"/>
        <w:adjustRightInd w:val="0"/>
        <w:spacing w:after="0" w:line="259" w:lineRule="exact"/>
        <w:jc w:val="center"/>
        <w:rPr>
          <w:b/>
          <w:color w:val="000000"/>
          <w:spacing w:val="-1"/>
          <w:u w:val="single"/>
        </w:rPr>
      </w:pPr>
    </w:p>
    <w:p w14:paraId="56C3DC34" w14:textId="62E72C48" w:rsidR="00161913" w:rsidRPr="00D010EE" w:rsidRDefault="00E85FBF" w:rsidP="00D010EE">
      <w:pPr>
        <w:widowControl w:val="0"/>
        <w:shd w:val="clear" w:color="auto" w:fill="FFFFFF"/>
        <w:tabs>
          <w:tab w:val="left" w:pos="360"/>
          <w:tab w:val="left" w:pos="2340"/>
        </w:tabs>
        <w:suppressAutoHyphens/>
        <w:autoSpaceDE w:val="0"/>
        <w:autoSpaceDN w:val="0"/>
        <w:adjustRightInd w:val="0"/>
        <w:spacing w:after="0" w:line="259" w:lineRule="exact"/>
        <w:jc w:val="center"/>
        <w:rPr>
          <w:b/>
          <w:color w:val="000000"/>
          <w:spacing w:val="-1"/>
          <w:u w:val="single"/>
        </w:rPr>
      </w:pPr>
      <w:r w:rsidRPr="00D010EE">
        <w:rPr>
          <w:b/>
          <w:color w:val="000000"/>
          <w:spacing w:val="-1"/>
          <w:u w:val="single"/>
        </w:rPr>
        <w:t>Tryb przeprowadzenia przetargu</w:t>
      </w:r>
    </w:p>
    <w:p w14:paraId="32E39740" w14:textId="77777777" w:rsidR="00E85FBF" w:rsidRDefault="00727403" w:rsidP="00E85FBF">
      <w:pPr>
        <w:jc w:val="center"/>
        <w:rPr>
          <w:b/>
          <w:bCs/>
        </w:rPr>
      </w:pPr>
      <w:r>
        <w:rPr>
          <w:b/>
          <w:bCs/>
        </w:rPr>
        <w:t>§ 12</w:t>
      </w:r>
    </w:p>
    <w:p w14:paraId="602E3C5A" w14:textId="77777777" w:rsidR="00161913" w:rsidRDefault="00634D3C" w:rsidP="00C51C3D">
      <w:pPr>
        <w:pStyle w:val="Akapitzlist"/>
        <w:widowControl w:val="0"/>
        <w:numPr>
          <w:ilvl w:val="1"/>
          <w:numId w:val="5"/>
        </w:numPr>
        <w:shd w:val="clear" w:color="auto" w:fill="FFFFFF"/>
        <w:tabs>
          <w:tab w:val="clear" w:pos="1080"/>
          <w:tab w:val="num" w:pos="350"/>
        </w:tabs>
        <w:autoSpaceDE w:val="0"/>
        <w:autoSpaceDN w:val="0"/>
        <w:adjustRightInd w:val="0"/>
        <w:spacing w:line="259" w:lineRule="exact"/>
        <w:ind w:left="392" w:hanging="392"/>
        <w:jc w:val="both"/>
        <w:rPr>
          <w:color w:val="000000"/>
          <w:spacing w:val="-2"/>
          <w:sz w:val="20"/>
          <w:szCs w:val="20"/>
        </w:rPr>
      </w:pPr>
      <w:r w:rsidRPr="00634D3C">
        <w:rPr>
          <w:color w:val="000000"/>
          <w:spacing w:val="-1"/>
          <w:sz w:val="20"/>
          <w:szCs w:val="20"/>
        </w:rPr>
        <w:t>Przetarg przygotowuje i prowadzi K</w:t>
      </w:r>
      <w:r w:rsidR="00161913" w:rsidRPr="00634D3C">
        <w:rPr>
          <w:color w:val="000000"/>
          <w:spacing w:val="-2"/>
          <w:sz w:val="20"/>
          <w:szCs w:val="20"/>
        </w:rPr>
        <w:t>omisja przetargowa</w:t>
      </w:r>
      <w:r w:rsidRPr="00634D3C">
        <w:rPr>
          <w:color w:val="000000"/>
          <w:spacing w:val="-2"/>
          <w:sz w:val="20"/>
          <w:szCs w:val="20"/>
        </w:rPr>
        <w:t xml:space="preserve"> powołana przez </w:t>
      </w:r>
      <w:r w:rsidR="00D25CF3">
        <w:rPr>
          <w:color w:val="000000"/>
          <w:spacing w:val="-2"/>
          <w:sz w:val="20"/>
          <w:szCs w:val="20"/>
        </w:rPr>
        <w:t xml:space="preserve">Prezesa Zarządu </w:t>
      </w:r>
      <w:r w:rsidR="00B228E5">
        <w:rPr>
          <w:color w:val="000000"/>
          <w:spacing w:val="-2"/>
          <w:sz w:val="20"/>
          <w:szCs w:val="20"/>
        </w:rPr>
        <w:br/>
      </w:r>
      <w:r w:rsidR="00BC0A9D">
        <w:rPr>
          <w:color w:val="000000"/>
          <w:spacing w:val="-2"/>
          <w:sz w:val="20"/>
          <w:szCs w:val="20"/>
        </w:rPr>
        <w:t xml:space="preserve">Zarządu Portu Morskiego Hel </w:t>
      </w:r>
      <w:r w:rsidR="00D25CF3">
        <w:rPr>
          <w:color w:val="000000"/>
          <w:spacing w:val="-2"/>
          <w:sz w:val="20"/>
          <w:szCs w:val="20"/>
        </w:rPr>
        <w:t xml:space="preserve"> Sp. z o.o.</w:t>
      </w:r>
    </w:p>
    <w:p w14:paraId="68CE3B2F" w14:textId="77777777" w:rsidR="00161913" w:rsidRPr="00634D3C" w:rsidRDefault="00161913" w:rsidP="00C51C3D">
      <w:pPr>
        <w:pStyle w:val="Akapitzlist"/>
        <w:widowControl w:val="0"/>
        <w:numPr>
          <w:ilvl w:val="1"/>
          <w:numId w:val="5"/>
        </w:numPr>
        <w:shd w:val="clear" w:color="auto" w:fill="FFFFFF"/>
        <w:tabs>
          <w:tab w:val="clear" w:pos="1080"/>
          <w:tab w:val="num" w:pos="350"/>
        </w:tabs>
        <w:autoSpaceDE w:val="0"/>
        <w:autoSpaceDN w:val="0"/>
        <w:adjustRightInd w:val="0"/>
        <w:spacing w:line="259" w:lineRule="exact"/>
        <w:ind w:left="43" w:hanging="43"/>
        <w:jc w:val="both"/>
        <w:rPr>
          <w:color w:val="000000"/>
          <w:spacing w:val="-2"/>
          <w:sz w:val="20"/>
          <w:szCs w:val="20"/>
        </w:rPr>
      </w:pPr>
      <w:r w:rsidRPr="00634D3C">
        <w:rPr>
          <w:color w:val="000000"/>
          <w:spacing w:val="-8"/>
          <w:sz w:val="20"/>
          <w:szCs w:val="20"/>
        </w:rPr>
        <w:t>Komisja prze</w:t>
      </w:r>
      <w:r w:rsidR="0067232A">
        <w:rPr>
          <w:color w:val="000000"/>
          <w:spacing w:val="-8"/>
          <w:sz w:val="20"/>
          <w:szCs w:val="20"/>
        </w:rPr>
        <w:t xml:space="preserve">targowa działa na podstawie niniejszego </w:t>
      </w:r>
      <w:r w:rsidRPr="00634D3C">
        <w:rPr>
          <w:color w:val="000000"/>
          <w:spacing w:val="-8"/>
          <w:sz w:val="20"/>
          <w:szCs w:val="20"/>
        </w:rPr>
        <w:t xml:space="preserve"> Regulaminu i obowiązujących przepisów prawa.</w:t>
      </w:r>
    </w:p>
    <w:p w14:paraId="4AC168E5" w14:textId="77777777" w:rsidR="00161913" w:rsidRPr="00CE336F" w:rsidRDefault="00161913" w:rsidP="00C51C3D">
      <w:pPr>
        <w:pStyle w:val="Akapitzlist"/>
        <w:widowControl w:val="0"/>
        <w:numPr>
          <w:ilvl w:val="1"/>
          <w:numId w:val="5"/>
        </w:numPr>
        <w:shd w:val="clear" w:color="auto" w:fill="FFFFFF"/>
        <w:tabs>
          <w:tab w:val="clear" w:pos="1080"/>
          <w:tab w:val="num" w:pos="364"/>
        </w:tabs>
        <w:autoSpaceDE w:val="0"/>
        <w:autoSpaceDN w:val="0"/>
        <w:adjustRightInd w:val="0"/>
        <w:spacing w:line="259" w:lineRule="exact"/>
        <w:ind w:left="43" w:hanging="1"/>
        <w:jc w:val="both"/>
        <w:rPr>
          <w:color w:val="000000"/>
          <w:spacing w:val="-2"/>
          <w:sz w:val="20"/>
          <w:szCs w:val="20"/>
        </w:rPr>
      </w:pPr>
      <w:r w:rsidRPr="00634D3C">
        <w:rPr>
          <w:color w:val="000000"/>
          <w:spacing w:val="-8"/>
          <w:sz w:val="20"/>
          <w:szCs w:val="20"/>
        </w:rPr>
        <w:t>Komisja przetargowa zobowiązana jest działać obiektywnie, wnikliwie i starannie.</w:t>
      </w:r>
    </w:p>
    <w:p w14:paraId="78E1E577" w14:textId="77777777" w:rsidR="00CE336F" w:rsidRPr="00EA5750" w:rsidRDefault="00CE336F" w:rsidP="00C51C3D">
      <w:pPr>
        <w:pStyle w:val="Akapitzlist"/>
        <w:widowControl w:val="0"/>
        <w:numPr>
          <w:ilvl w:val="1"/>
          <w:numId w:val="5"/>
        </w:numPr>
        <w:shd w:val="clear" w:color="auto" w:fill="FFFFFF"/>
        <w:tabs>
          <w:tab w:val="clear" w:pos="1080"/>
          <w:tab w:val="num" w:pos="350"/>
        </w:tabs>
        <w:autoSpaceDE w:val="0"/>
        <w:autoSpaceDN w:val="0"/>
        <w:adjustRightInd w:val="0"/>
        <w:spacing w:line="259" w:lineRule="exact"/>
        <w:ind w:left="43" w:hanging="43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>Przetarg składa się z części jawnej i niejawnej.</w:t>
      </w:r>
    </w:p>
    <w:p w14:paraId="0D2D02FD" w14:textId="5FADB464" w:rsidR="00EA5750" w:rsidRPr="00D051F5" w:rsidRDefault="00EA5750" w:rsidP="00C51C3D">
      <w:pPr>
        <w:pStyle w:val="Akapitzlist"/>
        <w:widowControl w:val="0"/>
        <w:numPr>
          <w:ilvl w:val="1"/>
          <w:numId w:val="5"/>
        </w:numPr>
        <w:shd w:val="clear" w:color="auto" w:fill="FFFFFF"/>
        <w:tabs>
          <w:tab w:val="clear" w:pos="1080"/>
          <w:tab w:val="num" w:pos="336"/>
        </w:tabs>
        <w:autoSpaceDE w:val="0"/>
        <w:autoSpaceDN w:val="0"/>
        <w:adjustRightInd w:val="0"/>
        <w:spacing w:line="259" w:lineRule="exact"/>
        <w:ind w:left="43" w:hanging="43"/>
        <w:jc w:val="both"/>
        <w:rPr>
          <w:color w:val="000000"/>
          <w:spacing w:val="-2"/>
          <w:sz w:val="20"/>
          <w:szCs w:val="20"/>
        </w:rPr>
      </w:pPr>
      <w:r w:rsidRPr="00D051F5">
        <w:rPr>
          <w:color w:val="000000"/>
          <w:spacing w:val="-8"/>
          <w:sz w:val="20"/>
          <w:szCs w:val="20"/>
        </w:rPr>
        <w:t xml:space="preserve">Część jawna przetargu </w:t>
      </w:r>
      <w:r w:rsidRPr="00D051F5">
        <w:rPr>
          <w:sz w:val="20"/>
          <w:szCs w:val="20"/>
        </w:rPr>
        <w:t xml:space="preserve">odbywa się w obecności </w:t>
      </w:r>
      <w:r w:rsidR="00FB7D6B">
        <w:rPr>
          <w:sz w:val="20"/>
          <w:szCs w:val="20"/>
        </w:rPr>
        <w:t>Wykonawców</w:t>
      </w:r>
      <w:r w:rsidR="0097400C">
        <w:rPr>
          <w:sz w:val="20"/>
          <w:szCs w:val="20"/>
        </w:rPr>
        <w:t>, w trakcie</w:t>
      </w:r>
      <w:r w:rsidRPr="00D051F5">
        <w:rPr>
          <w:sz w:val="20"/>
          <w:szCs w:val="20"/>
        </w:rPr>
        <w:t xml:space="preserve"> której komisja przetargowa: </w:t>
      </w:r>
    </w:p>
    <w:p w14:paraId="12D86806" w14:textId="77777777" w:rsidR="00EA5750" w:rsidRPr="00D051F5" w:rsidRDefault="00EA5750" w:rsidP="00223C64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59" w:lineRule="exact"/>
        <w:ind w:left="43" w:firstLine="383"/>
        <w:jc w:val="both"/>
        <w:rPr>
          <w:color w:val="000000"/>
          <w:spacing w:val="-2"/>
          <w:sz w:val="20"/>
          <w:szCs w:val="20"/>
        </w:rPr>
      </w:pPr>
      <w:r w:rsidRPr="00D051F5">
        <w:rPr>
          <w:color w:val="000000"/>
          <w:spacing w:val="-2"/>
          <w:sz w:val="20"/>
          <w:szCs w:val="20"/>
        </w:rPr>
        <w:t>Ustala liczbę otrzymanych ofert</w:t>
      </w:r>
    </w:p>
    <w:p w14:paraId="131B65EE" w14:textId="77777777" w:rsidR="00EA5750" w:rsidRPr="00D051F5" w:rsidRDefault="00EA5750" w:rsidP="00223C64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59" w:lineRule="exact"/>
        <w:ind w:left="43" w:firstLine="391"/>
        <w:jc w:val="both"/>
        <w:rPr>
          <w:color w:val="000000"/>
          <w:spacing w:val="-2"/>
          <w:sz w:val="20"/>
          <w:szCs w:val="20"/>
        </w:rPr>
      </w:pPr>
      <w:r w:rsidRPr="00D051F5">
        <w:rPr>
          <w:color w:val="000000"/>
          <w:spacing w:val="-2"/>
          <w:sz w:val="20"/>
          <w:szCs w:val="20"/>
        </w:rPr>
        <w:t>Otwiera koperty z ofertami, w kolejności ich wpłynięcia, podając:</w:t>
      </w:r>
    </w:p>
    <w:p w14:paraId="1D221455" w14:textId="4073A732" w:rsidR="00EA5750" w:rsidRPr="00D051F5" w:rsidRDefault="00EA5750" w:rsidP="00C51C3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688" w:hanging="43"/>
        <w:jc w:val="both"/>
        <w:rPr>
          <w:color w:val="000000"/>
          <w:spacing w:val="-2"/>
          <w:sz w:val="20"/>
          <w:szCs w:val="20"/>
        </w:rPr>
      </w:pPr>
      <w:r w:rsidRPr="00D051F5">
        <w:rPr>
          <w:color w:val="000000"/>
          <w:spacing w:val="-2"/>
          <w:sz w:val="20"/>
          <w:szCs w:val="20"/>
        </w:rPr>
        <w:t>- nazwę i adres</w:t>
      </w:r>
      <w:r w:rsidR="00FB7D6B">
        <w:rPr>
          <w:color w:val="000000"/>
          <w:spacing w:val="-2"/>
          <w:sz w:val="20"/>
          <w:szCs w:val="20"/>
        </w:rPr>
        <w:t xml:space="preserve"> wykonawcy</w:t>
      </w:r>
      <w:r w:rsidR="0058117C" w:rsidRPr="00D051F5">
        <w:rPr>
          <w:color w:val="000000"/>
          <w:spacing w:val="-2"/>
          <w:sz w:val="20"/>
          <w:szCs w:val="20"/>
        </w:rPr>
        <w:t>, którego oferta jest otwierana</w:t>
      </w:r>
    </w:p>
    <w:p w14:paraId="3F72D58C" w14:textId="77777777" w:rsidR="0058117C" w:rsidRDefault="0058117C" w:rsidP="00C51C3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688" w:hanging="43"/>
        <w:jc w:val="both"/>
        <w:rPr>
          <w:color w:val="000000"/>
          <w:spacing w:val="-2"/>
          <w:sz w:val="20"/>
          <w:szCs w:val="20"/>
        </w:rPr>
      </w:pPr>
      <w:r w:rsidRPr="00D051F5">
        <w:rPr>
          <w:color w:val="000000"/>
          <w:spacing w:val="-2"/>
          <w:sz w:val="20"/>
          <w:szCs w:val="20"/>
        </w:rPr>
        <w:t>- treść informacji dotyczących ceny oferty, ter</w:t>
      </w:r>
      <w:r w:rsidR="00D051F5" w:rsidRPr="00D051F5">
        <w:rPr>
          <w:color w:val="000000"/>
          <w:spacing w:val="-2"/>
          <w:sz w:val="20"/>
          <w:szCs w:val="20"/>
        </w:rPr>
        <w:t>minu wykonania</w:t>
      </w:r>
    </w:p>
    <w:p w14:paraId="65A11C47" w14:textId="77777777" w:rsidR="00074671" w:rsidRPr="00D051F5" w:rsidRDefault="00074671" w:rsidP="00C51C3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688" w:hanging="43"/>
        <w:jc w:val="both"/>
        <w:rPr>
          <w:color w:val="000000"/>
          <w:spacing w:val="-2"/>
          <w:sz w:val="20"/>
          <w:szCs w:val="20"/>
        </w:rPr>
      </w:pPr>
    </w:p>
    <w:p w14:paraId="33773F71" w14:textId="77777777" w:rsidR="00D051F5" w:rsidRPr="00D051F5" w:rsidRDefault="0097400C" w:rsidP="00223C64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59" w:lineRule="exact"/>
        <w:ind w:left="770" w:hanging="336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 O</w:t>
      </w:r>
      <w:r w:rsidR="00D051F5" w:rsidRPr="00D051F5">
        <w:rPr>
          <w:color w:val="000000"/>
          <w:spacing w:val="-2"/>
          <w:sz w:val="20"/>
          <w:szCs w:val="20"/>
        </w:rPr>
        <w:t>dmawia zakwalifikowania ofert do części niejawnej przetargu, jeżeli zostały złożone po wyznaczonym terminie</w:t>
      </w:r>
    </w:p>
    <w:p w14:paraId="00C994E4" w14:textId="77777777" w:rsidR="00D051F5" w:rsidRPr="00D051F5" w:rsidRDefault="00D051F5" w:rsidP="00B228E5">
      <w:pPr>
        <w:pStyle w:val="Akapitzlist"/>
        <w:widowControl w:val="0"/>
        <w:numPr>
          <w:ilvl w:val="1"/>
          <w:numId w:val="5"/>
        </w:numPr>
        <w:shd w:val="clear" w:color="auto" w:fill="FFFFFF"/>
        <w:tabs>
          <w:tab w:val="clear" w:pos="1080"/>
          <w:tab w:val="num" w:pos="364"/>
        </w:tabs>
        <w:autoSpaceDE w:val="0"/>
        <w:autoSpaceDN w:val="0"/>
        <w:adjustRightInd w:val="0"/>
        <w:spacing w:line="259" w:lineRule="exact"/>
        <w:ind w:left="43" w:hanging="1"/>
        <w:jc w:val="both"/>
        <w:rPr>
          <w:color w:val="000000"/>
          <w:spacing w:val="-2"/>
          <w:sz w:val="20"/>
          <w:szCs w:val="20"/>
        </w:rPr>
      </w:pPr>
      <w:r w:rsidRPr="00D051F5">
        <w:rPr>
          <w:color w:val="000000"/>
          <w:spacing w:val="-8"/>
          <w:sz w:val="20"/>
          <w:szCs w:val="20"/>
        </w:rPr>
        <w:t>K</w:t>
      </w:r>
      <w:r w:rsidR="002449C8">
        <w:rPr>
          <w:color w:val="000000"/>
          <w:spacing w:val="-8"/>
          <w:sz w:val="20"/>
          <w:szCs w:val="20"/>
        </w:rPr>
        <w:t>omisja przetargowa w części nie</w:t>
      </w:r>
      <w:r w:rsidRPr="00D051F5">
        <w:rPr>
          <w:color w:val="000000"/>
          <w:spacing w:val="-8"/>
          <w:sz w:val="20"/>
          <w:szCs w:val="20"/>
        </w:rPr>
        <w:t>jawnej:</w:t>
      </w:r>
    </w:p>
    <w:p w14:paraId="5061A334" w14:textId="77777777" w:rsidR="00D051F5" w:rsidRPr="00D051F5" w:rsidRDefault="00D051F5" w:rsidP="00223C64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59" w:lineRule="exact"/>
        <w:ind w:left="709" w:hanging="306"/>
        <w:jc w:val="both"/>
        <w:rPr>
          <w:color w:val="000000"/>
          <w:spacing w:val="-2"/>
          <w:sz w:val="20"/>
          <w:szCs w:val="20"/>
        </w:rPr>
      </w:pPr>
      <w:r w:rsidRPr="00D051F5">
        <w:rPr>
          <w:sz w:val="20"/>
          <w:szCs w:val="20"/>
        </w:rPr>
        <w:t xml:space="preserve">dokonuje szczegółowej analizy ofert pod względem ważności złożonych oświadczeń i dokumentów, zgodności z treścią Regulaminu, po czym dokonuje oceny zakwalifikowanych jako prawidłowe ofert </w:t>
      </w:r>
      <w:r w:rsidR="001A09EE">
        <w:rPr>
          <w:sz w:val="20"/>
          <w:szCs w:val="20"/>
        </w:rPr>
        <w:br/>
      </w:r>
      <w:r w:rsidRPr="00D051F5">
        <w:rPr>
          <w:sz w:val="20"/>
          <w:szCs w:val="20"/>
        </w:rPr>
        <w:t>i wybiera najkorzystniejszą z nich lub ustala, że żadna z ofert nie nadaje się do przyjęcia</w:t>
      </w:r>
      <w:r w:rsidR="001A09EE">
        <w:rPr>
          <w:sz w:val="20"/>
          <w:szCs w:val="20"/>
        </w:rPr>
        <w:t>,</w:t>
      </w:r>
      <w:r w:rsidRPr="00D051F5">
        <w:rPr>
          <w:sz w:val="20"/>
          <w:szCs w:val="20"/>
        </w:rPr>
        <w:t xml:space="preserve"> </w:t>
      </w:r>
    </w:p>
    <w:p w14:paraId="4CBEDA75" w14:textId="77777777" w:rsidR="00D051F5" w:rsidRPr="00B228E5" w:rsidRDefault="00D051F5" w:rsidP="00223C64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728" w:hanging="306"/>
        <w:jc w:val="both"/>
        <w:rPr>
          <w:color w:val="000000"/>
          <w:spacing w:val="-10"/>
          <w:sz w:val="20"/>
          <w:szCs w:val="20"/>
        </w:rPr>
      </w:pPr>
      <w:r w:rsidRPr="00B228E5">
        <w:rPr>
          <w:sz w:val="20"/>
          <w:szCs w:val="20"/>
        </w:rPr>
        <w:t>sporządza i podpisuje protokół</w:t>
      </w:r>
      <w:r w:rsidR="009F0872">
        <w:rPr>
          <w:sz w:val="20"/>
          <w:szCs w:val="20"/>
        </w:rPr>
        <w:t xml:space="preserve"> </w:t>
      </w:r>
      <w:r w:rsidRPr="00B228E5">
        <w:rPr>
          <w:sz w:val="20"/>
          <w:szCs w:val="20"/>
        </w:rPr>
        <w:t>(data podpisania protokołu jest datą zakończenia przetargu</w:t>
      </w:r>
      <w:r w:rsidR="00BD51A4">
        <w:rPr>
          <w:sz w:val="20"/>
          <w:szCs w:val="20"/>
        </w:rPr>
        <w:t>)</w:t>
      </w:r>
      <w:r w:rsidRPr="00B228E5">
        <w:rPr>
          <w:sz w:val="20"/>
          <w:szCs w:val="20"/>
        </w:rPr>
        <w:t>.</w:t>
      </w:r>
      <w:r w:rsidR="00B228E5">
        <w:rPr>
          <w:sz w:val="20"/>
          <w:szCs w:val="20"/>
        </w:rPr>
        <w:t xml:space="preserve"> </w:t>
      </w:r>
    </w:p>
    <w:p w14:paraId="50CF9444" w14:textId="76221E45" w:rsidR="00D051F5" w:rsidRPr="00C51C3D" w:rsidRDefault="00D051F5" w:rsidP="00223C64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59" w:lineRule="exact"/>
        <w:ind w:left="709" w:hanging="306"/>
        <w:jc w:val="both"/>
        <w:rPr>
          <w:sz w:val="20"/>
          <w:szCs w:val="20"/>
        </w:rPr>
      </w:pPr>
      <w:r w:rsidRPr="00D051F5">
        <w:rPr>
          <w:sz w:val="20"/>
          <w:szCs w:val="20"/>
        </w:rPr>
        <w:t xml:space="preserve">o wynikach przetargu zawiadamia niezwłocznie wszystkich </w:t>
      </w:r>
      <w:r w:rsidR="00FB7D6B">
        <w:rPr>
          <w:sz w:val="20"/>
          <w:szCs w:val="20"/>
        </w:rPr>
        <w:t>Wykonawców</w:t>
      </w:r>
      <w:r w:rsidRPr="00D051F5">
        <w:rPr>
          <w:sz w:val="20"/>
          <w:szCs w:val="20"/>
        </w:rPr>
        <w:t xml:space="preserve"> na piśmie</w:t>
      </w:r>
      <w:r w:rsidR="00FB7D6B">
        <w:rPr>
          <w:sz w:val="20"/>
          <w:szCs w:val="20"/>
        </w:rPr>
        <w:t>.</w:t>
      </w:r>
      <w:r w:rsidR="00BA44ED">
        <w:rPr>
          <w:sz w:val="20"/>
          <w:szCs w:val="20"/>
        </w:rPr>
        <w:t xml:space="preserve"> </w:t>
      </w:r>
      <w:r w:rsidR="00FB7D6B">
        <w:rPr>
          <w:sz w:val="20"/>
          <w:szCs w:val="20"/>
        </w:rPr>
        <w:t>Wykonawca</w:t>
      </w:r>
      <w:r w:rsidRPr="00D051F5">
        <w:rPr>
          <w:sz w:val="20"/>
          <w:szCs w:val="20"/>
        </w:rPr>
        <w:t>, którego oferta zostanie wybrana jako najkorzystniejsza na podstawie kryteriów określonych w Regulaminie zostanie dodatkowo powiadomiony o terminie i miejscu podpisania umowy</w:t>
      </w:r>
      <w:r w:rsidR="001A09EE">
        <w:rPr>
          <w:sz w:val="20"/>
          <w:szCs w:val="20"/>
        </w:rPr>
        <w:t>.</w:t>
      </w:r>
    </w:p>
    <w:p w14:paraId="4677E5C5" w14:textId="0C59A91B" w:rsidR="00D051F5" w:rsidRDefault="00FB7D6B" w:rsidP="00C51C3D">
      <w:pPr>
        <w:pStyle w:val="Akapitzlist"/>
        <w:widowControl w:val="0"/>
        <w:numPr>
          <w:ilvl w:val="1"/>
          <w:numId w:val="5"/>
        </w:numPr>
        <w:shd w:val="clear" w:color="auto" w:fill="FFFFFF"/>
        <w:tabs>
          <w:tab w:val="clear" w:pos="1080"/>
          <w:tab w:val="num" w:pos="378"/>
        </w:tabs>
        <w:autoSpaceDE w:val="0"/>
        <w:autoSpaceDN w:val="0"/>
        <w:adjustRightInd w:val="0"/>
        <w:spacing w:line="259" w:lineRule="exact"/>
        <w:ind w:left="43" w:hanging="1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Zamawiający</w:t>
      </w:r>
      <w:r w:rsidR="00D051F5">
        <w:rPr>
          <w:color w:val="000000"/>
          <w:spacing w:val="-2"/>
          <w:sz w:val="20"/>
          <w:szCs w:val="20"/>
        </w:rPr>
        <w:t xml:space="preserve"> zastrzega sobie prawo zamknięcia przetargu bez dokonania wyboru oferty.</w:t>
      </w:r>
    </w:p>
    <w:p w14:paraId="00B69415" w14:textId="77777777" w:rsidR="00161913" w:rsidRPr="00B44242" w:rsidRDefault="00161913" w:rsidP="00C51C3D">
      <w:pPr>
        <w:pStyle w:val="Akapitzlist"/>
        <w:widowControl w:val="0"/>
        <w:numPr>
          <w:ilvl w:val="1"/>
          <w:numId w:val="5"/>
        </w:numPr>
        <w:shd w:val="clear" w:color="auto" w:fill="FFFFFF"/>
        <w:tabs>
          <w:tab w:val="clear" w:pos="1080"/>
          <w:tab w:val="num" w:pos="392"/>
        </w:tabs>
        <w:autoSpaceDE w:val="0"/>
        <w:autoSpaceDN w:val="0"/>
        <w:adjustRightInd w:val="0"/>
        <w:spacing w:line="259" w:lineRule="exact"/>
        <w:ind w:left="43" w:hanging="1"/>
        <w:jc w:val="both"/>
        <w:rPr>
          <w:spacing w:val="-2"/>
          <w:sz w:val="20"/>
          <w:szCs w:val="20"/>
        </w:rPr>
      </w:pPr>
      <w:r w:rsidRPr="00B44242">
        <w:rPr>
          <w:sz w:val="20"/>
          <w:szCs w:val="20"/>
        </w:rPr>
        <w:t>W przypadku złożenia równorzędnych ofert komisja przetargowa decyduje o wyborze oferty.</w:t>
      </w:r>
    </w:p>
    <w:p w14:paraId="775B911D" w14:textId="77777777" w:rsidR="002449C8" w:rsidRPr="00B44242" w:rsidRDefault="002449C8" w:rsidP="00C51C3D">
      <w:pPr>
        <w:pStyle w:val="Akapitzlist"/>
        <w:widowControl w:val="0"/>
        <w:numPr>
          <w:ilvl w:val="1"/>
          <w:numId w:val="5"/>
        </w:numPr>
        <w:shd w:val="clear" w:color="auto" w:fill="FFFFFF"/>
        <w:tabs>
          <w:tab w:val="clear" w:pos="1080"/>
          <w:tab w:val="num" w:pos="392"/>
        </w:tabs>
        <w:autoSpaceDE w:val="0"/>
        <w:autoSpaceDN w:val="0"/>
        <w:adjustRightInd w:val="0"/>
        <w:spacing w:line="259" w:lineRule="exact"/>
        <w:ind w:left="43" w:hanging="1"/>
        <w:jc w:val="both"/>
        <w:rPr>
          <w:spacing w:val="-2"/>
          <w:sz w:val="20"/>
          <w:szCs w:val="20"/>
        </w:rPr>
      </w:pPr>
      <w:r w:rsidRPr="00B44242">
        <w:rPr>
          <w:sz w:val="20"/>
          <w:szCs w:val="20"/>
        </w:rPr>
        <w:t>Zamawiający może wezwać Wykonawcę do uzupełnienia oświadczeń lub dokumentów lub do złożenia do nich wyjaśnień.</w:t>
      </w:r>
    </w:p>
    <w:p w14:paraId="0EDAFB2D" w14:textId="77777777" w:rsidR="00D751B3" w:rsidRPr="00BF63AF" w:rsidRDefault="00D751B3" w:rsidP="00D751B3">
      <w:pPr>
        <w:pStyle w:val="Akapitzlist"/>
        <w:ind w:left="0"/>
        <w:jc w:val="center"/>
        <w:rPr>
          <w:b/>
          <w:bCs/>
          <w:u w:val="single"/>
        </w:rPr>
      </w:pPr>
      <w:r w:rsidRPr="00BF63AF">
        <w:rPr>
          <w:b/>
          <w:bCs/>
          <w:u w:val="single"/>
        </w:rPr>
        <w:t>Kryteria i sposób oceny ofert</w:t>
      </w:r>
    </w:p>
    <w:p w14:paraId="01E2B31C" w14:textId="77777777" w:rsidR="00DF6C99" w:rsidRDefault="00DF6C99" w:rsidP="00DF6C99">
      <w:pPr>
        <w:jc w:val="center"/>
        <w:rPr>
          <w:b/>
          <w:bCs/>
        </w:rPr>
      </w:pPr>
      <w:r>
        <w:rPr>
          <w:b/>
          <w:bCs/>
        </w:rPr>
        <w:t>§ 1</w:t>
      </w:r>
      <w:r w:rsidR="00727403">
        <w:rPr>
          <w:b/>
          <w:bCs/>
        </w:rPr>
        <w:t>3</w:t>
      </w:r>
    </w:p>
    <w:p w14:paraId="70FDF0C4" w14:textId="33E5A1B9" w:rsidR="00DF6C99" w:rsidRPr="00DF6C99" w:rsidRDefault="00C34322" w:rsidP="00C34322">
      <w:pPr>
        <w:pStyle w:val="Akapitzlist"/>
        <w:tabs>
          <w:tab w:val="left" w:pos="720"/>
        </w:tabs>
        <w:suppressAutoHyphens/>
        <w:spacing w:after="0" w:line="240" w:lineRule="auto"/>
        <w:ind w:left="0"/>
        <w:rPr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1. </w:t>
      </w:r>
      <w:r w:rsidR="00DF6C99" w:rsidRPr="00DF6C99">
        <w:rPr>
          <w:bCs/>
          <w:sz w:val="20"/>
          <w:szCs w:val="20"/>
        </w:rPr>
        <w:t>Opis sposobu obliczenia ceny oferty:</w:t>
      </w:r>
    </w:p>
    <w:p w14:paraId="590A86DD" w14:textId="77777777" w:rsidR="00DF6C99" w:rsidRPr="00DF6C99" w:rsidRDefault="00DF6C99" w:rsidP="00DF6C99">
      <w:pPr>
        <w:pStyle w:val="Tytu"/>
        <w:jc w:val="both"/>
        <w:rPr>
          <w:b w:val="0"/>
          <w:bCs/>
          <w:sz w:val="20"/>
        </w:rPr>
      </w:pPr>
    </w:p>
    <w:p w14:paraId="03E4C034" w14:textId="25873DC9" w:rsidR="00DF6C99" w:rsidRPr="00DF6C99" w:rsidRDefault="00C34322" w:rsidP="00C34322">
      <w:pPr>
        <w:pStyle w:val="Akapitzlist"/>
        <w:tabs>
          <w:tab w:val="left" w:pos="360"/>
        </w:tabs>
        <w:suppressAutoHyphens/>
        <w:spacing w:after="0" w:line="240" w:lineRule="auto"/>
        <w:ind w:left="0" w:right="-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a) </w:t>
      </w:r>
      <w:r w:rsidR="00DF6C99" w:rsidRPr="00DF6C99">
        <w:rPr>
          <w:bCs/>
          <w:sz w:val="20"/>
          <w:szCs w:val="20"/>
        </w:rPr>
        <w:t>Wykonawca podaje cenę ryczałtową</w:t>
      </w:r>
      <w:r>
        <w:rPr>
          <w:bCs/>
          <w:sz w:val="20"/>
          <w:szCs w:val="20"/>
        </w:rPr>
        <w:t xml:space="preserve"> oferty prawidłowo wypełniając Formularz Oferty</w:t>
      </w:r>
      <w:r w:rsidR="00DF6C99" w:rsidRPr="00DF6C99">
        <w:rPr>
          <w:bCs/>
          <w:sz w:val="20"/>
          <w:szCs w:val="20"/>
        </w:rPr>
        <w:t xml:space="preserve"> </w:t>
      </w:r>
      <w:r w:rsidR="00DD7E94" w:rsidRPr="002D3F96">
        <w:rPr>
          <w:b/>
          <w:bCs/>
          <w:iCs/>
          <w:sz w:val="20"/>
          <w:szCs w:val="20"/>
        </w:rPr>
        <w:t>Z</w:t>
      </w:r>
      <w:r w:rsidR="00DF6C99" w:rsidRPr="002D3F96">
        <w:rPr>
          <w:b/>
          <w:bCs/>
          <w:iCs/>
          <w:sz w:val="20"/>
          <w:szCs w:val="20"/>
        </w:rPr>
        <w:t xml:space="preserve">ałącznik nr </w:t>
      </w:r>
      <w:r w:rsidR="003B20F5" w:rsidRPr="002D3F96">
        <w:rPr>
          <w:b/>
          <w:bCs/>
          <w:iCs/>
          <w:sz w:val="20"/>
          <w:szCs w:val="20"/>
        </w:rPr>
        <w:t>2</w:t>
      </w:r>
      <w:r w:rsidR="00DF6C99" w:rsidRPr="00DF6C99">
        <w:rPr>
          <w:bCs/>
          <w:sz w:val="20"/>
          <w:szCs w:val="20"/>
        </w:rPr>
        <w:t xml:space="preserve"> do Regulaminu.</w:t>
      </w:r>
    </w:p>
    <w:p w14:paraId="79AE3E4A" w14:textId="21B7DC32" w:rsidR="00DF6C99" w:rsidRPr="00DF6C99" w:rsidRDefault="00C34322" w:rsidP="00C34322">
      <w:pPr>
        <w:pStyle w:val="Akapitzlist"/>
        <w:tabs>
          <w:tab w:val="left" w:pos="360"/>
        </w:tabs>
        <w:suppressAutoHyphens/>
        <w:spacing w:after="0" w:line="240" w:lineRule="auto"/>
        <w:ind w:left="0" w:right="-1"/>
        <w:jc w:val="both"/>
        <w:rPr>
          <w:bCs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b) </w:t>
      </w:r>
      <w:r w:rsidR="00DF6C99" w:rsidRPr="00DF6C99">
        <w:rPr>
          <w:rFonts w:eastAsia="Arial Unicode MS"/>
          <w:sz w:val="20"/>
          <w:szCs w:val="20"/>
        </w:rPr>
        <w:t>Wykonawca oblicza c</w:t>
      </w:r>
      <w:r w:rsidR="001A09EE">
        <w:rPr>
          <w:rFonts w:eastAsia="Arial Unicode MS"/>
          <w:sz w:val="20"/>
          <w:szCs w:val="20"/>
        </w:rPr>
        <w:t xml:space="preserve">enę oferty </w:t>
      </w:r>
      <w:r w:rsidR="001A09EE" w:rsidRPr="00BD51A4">
        <w:rPr>
          <w:rFonts w:eastAsia="Arial Unicode MS"/>
          <w:b/>
          <w:bCs/>
          <w:sz w:val="20"/>
          <w:szCs w:val="20"/>
        </w:rPr>
        <w:t>z podatkiem VAT</w:t>
      </w:r>
      <w:r w:rsidR="00DF6C99" w:rsidRPr="00BD51A4">
        <w:rPr>
          <w:rFonts w:eastAsia="Arial Unicode MS"/>
          <w:b/>
          <w:bCs/>
          <w:sz w:val="20"/>
          <w:szCs w:val="20"/>
        </w:rPr>
        <w:t>.</w:t>
      </w:r>
    </w:p>
    <w:p w14:paraId="2C988DF3" w14:textId="27EF485D" w:rsidR="00DF6C99" w:rsidRPr="00C34322" w:rsidRDefault="00C34322" w:rsidP="00C34322">
      <w:pPr>
        <w:pStyle w:val="Akapitzlist"/>
        <w:tabs>
          <w:tab w:val="left" w:pos="360"/>
        </w:tabs>
        <w:suppressAutoHyphens/>
        <w:spacing w:after="0" w:line="240" w:lineRule="auto"/>
        <w:ind w:left="0" w:right="-1"/>
        <w:jc w:val="both"/>
        <w:rPr>
          <w:bCs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c) </w:t>
      </w:r>
      <w:r w:rsidR="00DF6C99" w:rsidRPr="00DF6C99">
        <w:rPr>
          <w:rFonts w:eastAsia="Arial Unicode MS"/>
          <w:sz w:val="20"/>
          <w:szCs w:val="20"/>
        </w:rPr>
        <w:t>Cena musi być wyrażona w złotych polskich, z dokładnością do dwóch miejsc po przecinku.</w:t>
      </w:r>
    </w:p>
    <w:p w14:paraId="12267127" w14:textId="6F7CD73B" w:rsidR="00C34322" w:rsidRDefault="00C34322" w:rsidP="00C34322">
      <w:pPr>
        <w:pStyle w:val="Akapitzlist"/>
        <w:tabs>
          <w:tab w:val="left" w:pos="360"/>
        </w:tabs>
        <w:suppressAutoHyphens/>
        <w:spacing w:after="0" w:line="240" w:lineRule="auto"/>
        <w:ind w:left="0" w:right="-1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2. Zamawiający odrzuci oferty:</w:t>
      </w:r>
    </w:p>
    <w:p w14:paraId="120F4954" w14:textId="73782CDD" w:rsidR="00C34322" w:rsidRDefault="00C34322" w:rsidP="00C34322">
      <w:pPr>
        <w:pStyle w:val="Akapitzlist"/>
        <w:tabs>
          <w:tab w:val="left" w:pos="360"/>
        </w:tabs>
        <w:suppressAutoHyphens/>
        <w:spacing w:after="0" w:line="240" w:lineRule="auto"/>
        <w:ind w:left="0" w:right="-1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a) których treść nie odpowiada treści przetargu w szczególności opisu przedmiotu zamówienia,</w:t>
      </w:r>
    </w:p>
    <w:p w14:paraId="4B681847" w14:textId="2B2859BC" w:rsidR="00C34322" w:rsidRDefault="00C34322" w:rsidP="00C34322">
      <w:pPr>
        <w:pStyle w:val="Akapitzlist"/>
        <w:tabs>
          <w:tab w:val="left" w:pos="360"/>
        </w:tabs>
        <w:suppressAutoHyphens/>
        <w:spacing w:after="0" w:line="240" w:lineRule="auto"/>
        <w:ind w:left="0" w:right="-1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b) została złożona po terminie składania ofert,</w:t>
      </w:r>
    </w:p>
    <w:p w14:paraId="505A16C5" w14:textId="460756CA" w:rsidR="00C34322" w:rsidRDefault="00C34322" w:rsidP="00C34322">
      <w:pPr>
        <w:pStyle w:val="Akapitzlist"/>
        <w:tabs>
          <w:tab w:val="left" w:pos="360"/>
        </w:tabs>
        <w:suppressAutoHyphens/>
        <w:spacing w:after="0" w:line="240" w:lineRule="auto"/>
        <w:ind w:left="0" w:right="-1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lastRenderedPageBreak/>
        <w:t>c) została złożona przez podmiot nie spełniający warunków udziału w postępowaniu,</w:t>
      </w:r>
    </w:p>
    <w:p w14:paraId="7D7F30E6" w14:textId="0BB1DA37" w:rsidR="0099720C" w:rsidRPr="0099720C" w:rsidRDefault="0099720C" w:rsidP="00C34322">
      <w:pPr>
        <w:pStyle w:val="Akapitzlist"/>
        <w:tabs>
          <w:tab w:val="left" w:pos="360"/>
        </w:tabs>
        <w:suppressAutoHyphens/>
        <w:spacing w:after="0" w:line="240" w:lineRule="auto"/>
        <w:ind w:left="0" w:right="-1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d) została złożona przez podmiot podlegający wykluczeniu w szczególności podmiot powiązany osobowo lub kapitałowo z Zamawiającym.</w:t>
      </w:r>
    </w:p>
    <w:p w14:paraId="738A80DC" w14:textId="77777777" w:rsidR="00DF6C99" w:rsidRPr="00DF6C99" w:rsidRDefault="00DF6C99" w:rsidP="00DF6C99">
      <w:pPr>
        <w:pStyle w:val="Tytu"/>
        <w:jc w:val="left"/>
        <w:rPr>
          <w:b w:val="0"/>
          <w:bCs/>
          <w:sz w:val="20"/>
        </w:rPr>
      </w:pPr>
    </w:p>
    <w:p w14:paraId="237E731B" w14:textId="66CEC068" w:rsidR="00DF6C99" w:rsidRPr="00DF6C99" w:rsidRDefault="00C34322" w:rsidP="00C34322">
      <w:pPr>
        <w:pStyle w:val="Akapitzlist"/>
        <w:tabs>
          <w:tab w:val="left" w:pos="720"/>
        </w:tabs>
        <w:suppressAutoHyphens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3. Opis kryteriów, którymi Z</w:t>
      </w:r>
      <w:r w:rsidR="00FB7D6B">
        <w:rPr>
          <w:sz w:val="20"/>
          <w:szCs w:val="20"/>
        </w:rPr>
        <w:t xml:space="preserve">amawiający </w:t>
      </w:r>
      <w:r w:rsidR="00DF6C99" w:rsidRPr="00DF6C99">
        <w:rPr>
          <w:sz w:val="20"/>
          <w:szCs w:val="20"/>
        </w:rPr>
        <w:t xml:space="preserve"> będzie się kierował przy wyborze oferty, wraz z podaniem znaczenia tych kryteriów i sposobu oceny ofert:</w:t>
      </w:r>
    </w:p>
    <w:p w14:paraId="45129DF6" w14:textId="6FFF6FF1" w:rsidR="00DF6C99" w:rsidRDefault="0099720C" w:rsidP="0099720C">
      <w:pPr>
        <w:tabs>
          <w:tab w:val="left" w:pos="360"/>
          <w:tab w:val="num" w:pos="3060"/>
        </w:tabs>
        <w:suppressAutoHyphens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j</w:t>
      </w:r>
      <w:r w:rsidR="00DF6C99" w:rsidRPr="00DF6C99">
        <w:rPr>
          <w:color w:val="000000"/>
          <w:sz w:val="20"/>
          <w:szCs w:val="20"/>
        </w:rPr>
        <w:t xml:space="preserve">edynym kryterium oceny ofert </w:t>
      </w:r>
      <w:r w:rsidR="00DF6C99" w:rsidRPr="00BD51A4">
        <w:rPr>
          <w:color w:val="000000"/>
          <w:sz w:val="20"/>
          <w:szCs w:val="20"/>
          <w:u w:val="single"/>
        </w:rPr>
        <w:t xml:space="preserve">jest </w:t>
      </w:r>
      <w:r w:rsidR="001A09EE" w:rsidRPr="00BD51A4">
        <w:rPr>
          <w:color w:val="000000"/>
          <w:sz w:val="20"/>
          <w:szCs w:val="20"/>
          <w:u w:val="single"/>
        </w:rPr>
        <w:t xml:space="preserve">najniższa </w:t>
      </w:r>
      <w:r w:rsidR="00DF6C99" w:rsidRPr="00BD51A4">
        <w:rPr>
          <w:color w:val="000000"/>
          <w:sz w:val="20"/>
          <w:szCs w:val="20"/>
          <w:u w:val="single"/>
        </w:rPr>
        <w:t>cena</w:t>
      </w:r>
      <w:r w:rsidR="00DF6C99" w:rsidRPr="00DF6C99">
        <w:rPr>
          <w:color w:val="000000"/>
          <w:sz w:val="20"/>
          <w:szCs w:val="20"/>
        </w:rPr>
        <w:t xml:space="preserve"> (cena 100%).</w:t>
      </w:r>
    </w:p>
    <w:p w14:paraId="78AE9DB2" w14:textId="77777777" w:rsidR="003F7A22" w:rsidRPr="003F7A22" w:rsidRDefault="003F7A22" w:rsidP="003F7A22">
      <w:pPr>
        <w:tabs>
          <w:tab w:val="left" w:pos="360"/>
          <w:tab w:val="num" w:pos="3060"/>
        </w:tabs>
        <w:suppressAutoHyphens/>
        <w:spacing w:after="0" w:line="240" w:lineRule="auto"/>
        <w:jc w:val="both"/>
        <w:rPr>
          <w:color w:val="000000"/>
          <w:sz w:val="20"/>
          <w:szCs w:val="20"/>
        </w:rPr>
      </w:pPr>
      <w:r w:rsidRPr="003F7A22">
        <w:rPr>
          <w:color w:val="000000"/>
          <w:sz w:val="20"/>
          <w:szCs w:val="20"/>
        </w:rPr>
        <w:t>Oceniane będą oferty nie podlegające odrzuceniu.</w:t>
      </w:r>
    </w:p>
    <w:p w14:paraId="5DE4BDF5" w14:textId="77777777" w:rsidR="003F7A22" w:rsidRPr="003F7A22" w:rsidRDefault="003F7A22" w:rsidP="003F7A22">
      <w:pPr>
        <w:tabs>
          <w:tab w:val="left" w:pos="360"/>
          <w:tab w:val="num" w:pos="3060"/>
        </w:tabs>
        <w:suppressAutoHyphens/>
        <w:spacing w:after="0" w:line="240" w:lineRule="auto"/>
        <w:jc w:val="both"/>
        <w:rPr>
          <w:color w:val="000000"/>
          <w:sz w:val="20"/>
          <w:szCs w:val="20"/>
        </w:rPr>
      </w:pPr>
      <w:r w:rsidRPr="003F7A22">
        <w:rPr>
          <w:color w:val="000000"/>
          <w:sz w:val="20"/>
          <w:szCs w:val="20"/>
        </w:rPr>
        <w:t>Ocena ofert zostanie dokonana przy zastosowaniu poniższego wzoru:</w:t>
      </w:r>
    </w:p>
    <w:p w14:paraId="2B58496E" w14:textId="77777777" w:rsidR="003F7A22" w:rsidRPr="00010EBB" w:rsidRDefault="003F7A22" w:rsidP="003F7A22">
      <w:pPr>
        <w:tabs>
          <w:tab w:val="left" w:pos="360"/>
          <w:tab w:val="num" w:pos="3060"/>
        </w:tabs>
        <w:suppressAutoHyphens/>
        <w:spacing w:after="0" w:line="240" w:lineRule="auto"/>
        <w:jc w:val="both"/>
        <w:rPr>
          <w:i/>
          <w:color w:val="000000"/>
          <w:sz w:val="20"/>
          <w:szCs w:val="20"/>
        </w:rPr>
      </w:pPr>
      <w:r w:rsidRPr="00010EBB">
        <w:rPr>
          <w:i/>
          <w:color w:val="000000"/>
          <w:sz w:val="20"/>
          <w:szCs w:val="20"/>
        </w:rPr>
        <w:t>Liczba punktów= najniższa cena brutto x 100 / cena oferty badanej</w:t>
      </w:r>
    </w:p>
    <w:p w14:paraId="0E4A25E9" w14:textId="7505CA3D" w:rsidR="003F7A22" w:rsidRPr="00DF6C99" w:rsidRDefault="003F7A22" w:rsidP="003F7A22">
      <w:pPr>
        <w:tabs>
          <w:tab w:val="left" w:pos="360"/>
          <w:tab w:val="num" w:pos="3060"/>
        </w:tabs>
        <w:suppressAutoHyphens/>
        <w:spacing w:after="0" w:line="240" w:lineRule="auto"/>
        <w:jc w:val="both"/>
        <w:rPr>
          <w:color w:val="000000"/>
          <w:sz w:val="20"/>
          <w:szCs w:val="20"/>
        </w:rPr>
      </w:pPr>
      <w:r w:rsidRPr="003F7A22">
        <w:rPr>
          <w:color w:val="000000"/>
          <w:sz w:val="20"/>
          <w:szCs w:val="20"/>
        </w:rPr>
        <w:t>Oferta zawierająca najniższą cenę jest ofertą najkorzystniejszą.</w:t>
      </w:r>
    </w:p>
    <w:p w14:paraId="7642C752" w14:textId="024D6805" w:rsidR="00DF6C99" w:rsidRDefault="0099720C" w:rsidP="0099720C">
      <w:pPr>
        <w:tabs>
          <w:tab w:val="left" w:pos="360"/>
          <w:tab w:val="num" w:pos="3060"/>
        </w:tabs>
        <w:suppressAutoHyphens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z</w:t>
      </w:r>
      <w:r w:rsidR="00DF6C99" w:rsidRPr="00E36BBE">
        <w:rPr>
          <w:sz w:val="20"/>
          <w:szCs w:val="20"/>
        </w:rPr>
        <w:t>amawiający udzieli zamówienia Wykonawcy, którego oferta odpowiada wszystkim wymaganiom przedstawionym</w:t>
      </w:r>
      <w:r w:rsidR="001A09EE">
        <w:rPr>
          <w:sz w:val="20"/>
          <w:szCs w:val="20"/>
        </w:rPr>
        <w:t xml:space="preserve"> </w:t>
      </w:r>
      <w:r w:rsidR="00DF6C99" w:rsidRPr="00E36BBE">
        <w:rPr>
          <w:sz w:val="20"/>
          <w:szCs w:val="20"/>
        </w:rPr>
        <w:t>w Regulaminie i zostanie oceniona jako najkorzystniejsza</w:t>
      </w:r>
      <w:r w:rsidR="001A09EE">
        <w:rPr>
          <w:sz w:val="20"/>
          <w:szCs w:val="20"/>
        </w:rPr>
        <w:t xml:space="preserve"> </w:t>
      </w:r>
      <w:r w:rsidR="00DF6C99" w:rsidRPr="00E36BBE">
        <w:rPr>
          <w:sz w:val="20"/>
          <w:szCs w:val="20"/>
        </w:rPr>
        <w:t>w</w:t>
      </w:r>
      <w:r w:rsidR="00C34322">
        <w:rPr>
          <w:sz w:val="20"/>
          <w:szCs w:val="20"/>
        </w:rPr>
        <w:t> oparciu o wyżej podane kryterium</w:t>
      </w:r>
      <w:r w:rsidR="00DF6C99" w:rsidRPr="00E36BBE">
        <w:rPr>
          <w:sz w:val="20"/>
          <w:szCs w:val="20"/>
        </w:rPr>
        <w:t xml:space="preserve"> wyboru</w:t>
      </w:r>
      <w:r w:rsidR="001A09EE">
        <w:rPr>
          <w:sz w:val="20"/>
          <w:szCs w:val="20"/>
        </w:rPr>
        <w:t>.</w:t>
      </w:r>
    </w:p>
    <w:p w14:paraId="7AE596A3" w14:textId="203E2D6C" w:rsidR="00E36BBE" w:rsidRDefault="0099720C" w:rsidP="0099720C">
      <w:pPr>
        <w:tabs>
          <w:tab w:val="left" w:pos="360"/>
          <w:tab w:val="num" w:pos="3060"/>
        </w:tabs>
        <w:suppressAutoHyphens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="00E36BBE" w:rsidRPr="00E36BBE">
        <w:rPr>
          <w:sz w:val="20"/>
          <w:szCs w:val="20"/>
        </w:rPr>
        <w:t>Wykonawca, którego oferta zostanie uznana za najkorzystniejszą, podpisze umowę w siedzibie Zamawiającego</w:t>
      </w:r>
      <w:r w:rsidR="00E36BBE" w:rsidRPr="00E36BBE">
        <w:rPr>
          <w:rFonts w:cs="Tahoma"/>
          <w:bCs/>
          <w:color w:val="000000"/>
          <w:sz w:val="20"/>
          <w:szCs w:val="20"/>
        </w:rPr>
        <w:t>, w</w:t>
      </w:r>
      <w:r w:rsidR="00E36BBE" w:rsidRPr="00E36BBE">
        <w:rPr>
          <w:sz w:val="20"/>
          <w:szCs w:val="20"/>
        </w:rPr>
        <w:t xml:space="preserve"> terminie wyznaczonym przez Zamawiającego</w:t>
      </w:r>
      <w:r w:rsidR="00E36BBE">
        <w:rPr>
          <w:sz w:val="20"/>
          <w:szCs w:val="20"/>
        </w:rPr>
        <w:t>.</w:t>
      </w:r>
    </w:p>
    <w:p w14:paraId="54D0E32D" w14:textId="77777777" w:rsidR="00E0221C" w:rsidRDefault="00E0221C" w:rsidP="00E0221C">
      <w:pPr>
        <w:tabs>
          <w:tab w:val="left" w:pos="360"/>
          <w:tab w:val="num" w:pos="306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6CA807D7" w14:textId="77777777" w:rsidR="00E36BBE" w:rsidRPr="00BF63AF" w:rsidRDefault="00D25CF3" w:rsidP="00E36BBE">
      <w:pPr>
        <w:jc w:val="center"/>
        <w:rPr>
          <w:b/>
          <w:bCs/>
          <w:u w:val="single"/>
        </w:rPr>
      </w:pPr>
      <w:r w:rsidRPr="00BF63AF">
        <w:rPr>
          <w:b/>
          <w:bCs/>
          <w:u w:val="single"/>
        </w:rPr>
        <w:t>Z</w:t>
      </w:r>
      <w:r w:rsidR="00E36BBE" w:rsidRPr="00BF63AF">
        <w:rPr>
          <w:b/>
          <w:bCs/>
          <w:u w:val="single"/>
        </w:rPr>
        <w:t>awarcie umowy</w:t>
      </w:r>
    </w:p>
    <w:p w14:paraId="0541C2CA" w14:textId="77777777" w:rsidR="00E36BBE" w:rsidRDefault="00727403" w:rsidP="00E36BBE">
      <w:pPr>
        <w:jc w:val="center"/>
        <w:rPr>
          <w:b/>
          <w:bCs/>
        </w:rPr>
      </w:pPr>
      <w:r>
        <w:rPr>
          <w:b/>
          <w:bCs/>
        </w:rPr>
        <w:t>§ 14</w:t>
      </w:r>
    </w:p>
    <w:p w14:paraId="46DA6047" w14:textId="0124ADBB" w:rsidR="00161913" w:rsidRPr="00E36BBE" w:rsidRDefault="00161913" w:rsidP="00223C64">
      <w:pPr>
        <w:pStyle w:val="Akapitzlist"/>
        <w:numPr>
          <w:ilvl w:val="0"/>
          <w:numId w:val="25"/>
        </w:numPr>
        <w:tabs>
          <w:tab w:val="clear" w:pos="720"/>
          <w:tab w:val="num" w:pos="364"/>
        </w:tabs>
        <w:ind w:left="378" w:hanging="364"/>
        <w:jc w:val="both"/>
        <w:rPr>
          <w:sz w:val="20"/>
          <w:szCs w:val="20"/>
        </w:rPr>
      </w:pPr>
      <w:r w:rsidRPr="00E36BBE">
        <w:rPr>
          <w:sz w:val="20"/>
          <w:szCs w:val="20"/>
        </w:rPr>
        <w:t>Zawarcie umowy, w wyniku przeprowadzonego przetargu, n</w:t>
      </w:r>
      <w:r w:rsidR="00D5501D">
        <w:rPr>
          <w:sz w:val="20"/>
          <w:szCs w:val="20"/>
        </w:rPr>
        <w:t>astąpi najpóźniej w  terminie</w:t>
      </w:r>
      <w:r w:rsidR="00F464B6">
        <w:rPr>
          <w:sz w:val="20"/>
          <w:szCs w:val="20"/>
        </w:rPr>
        <w:t xml:space="preserve"> </w:t>
      </w:r>
      <w:r w:rsidR="00D5501D">
        <w:rPr>
          <w:sz w:val="20"/>
          <w:szCs w:val="20"/>
        </w:rPr>
        <w:t>14</w:t>
      </w:r>
      <w:r w:rsidRPr="00E36BBE">
        <w:rPr>
          <w:sz w:val="20"/>
          <w:szCs w:val="20"/>
        </w:rPr>
        <w:t xml:space="preserve"> dni od daty zakończenia przetargu. </w:t>
      </w:r>
      <w:r w:rsidRPr="00E36BBE">
        <w:rPr>
          <w:b/>
          <w:sz w:val="20"/>
          <w:szCs w:val="20"/>
        </w:rPr>
        <w:t xml:space="preserve">Wzór umowy </w:t>
      </w:r>
      <w:r w:rsidRPr="00E36BBE">
        <w:rPr>
          <w:sz w:val="20"/>
          <w:szCs w:val="20"/>
        </w:rPr>
        <w:t xml:space="preserve">stanowi </w:t>
      </w:r>
      <w:r w:rsidRPr="003B20F5">
        <w:rPr>
          <w:b/>
          <w:sz w:val="20"/>
          <w:szCs w:val="20"/>
        </w:rPr>
        <w:t xml:space="preserve">zał. nr </w:t>
      </w:r>
      <w:r w:rsidR="002D3F96">
        <w:rPr>
          <w:b/>
          <w:sz w:val="20"/>
          <w:szCs w:val="20"/>
        </w:rPr>
        <w:t xml:space="preserve">5 </w:t>
      </w:r>
      <w:r w:rsidR="00875ABD" w:rsidRPr="00875ABD">
        <w:rPr>
          <w:color w:val="FF0000"/>
          <w:sz w:val="20"/>
          <w:szCs w:val="20"/>
        </w:rPr>
        <w:t xml:space="preserve"> </w:t>
      </w:r>
      <w:r w:rsidRPr="00E36BBE">
        <w:rPr>
          <w:sz w:val="20"/>
          <w:szCs w:val="20"/>
        </w:rPr>
        <w:t>do nin. Regulaminu.</w:t>
      </w:r>
    </w:p>
    <w:p w14:paraId="42AC53AB" w14:textId="77777777" w:rsidR="00E36BBE" w:rsidRPr="00E36BBE" w:rsidRDefault="00E36BBE" w:rsidP="00223C64">
      <w:pPr>
        <w:pStyle w:val="Akapitzlist"/>
        <w:numPr>
          <w:ilvl w:val="0"/>
          <w:numId w:val="25"/>
        </w:numPr>
        <w:tabs>
          <w:tab w:val="clear" w:pos="720"/>
          <w:tab w:val="num" w:pos="364"/>
        </w:tabs>
        <w:suppressAutoHyphens/>
        <w:spacing w:after="0" w:line="240" w:lineRule="auto"/>
        <w:ind w:left="378" w:hanging="364"/>
        <w:jc w:val="both"/>
        <w:rPr>
          <w:sz w:val="20"/>
          <w:szCs w:val="20"/>
        </w:rPr>
      </w:pPr>
      <w:r w:rsidRPr="00E36BBE">
        <w:rPr>
          <w:sz w:val="20"/>
          <w:szCs w:val="20"/>
        </w:rPr>
        <w:t>Postanowienia ustalone we wzorze umowy nie podlegają negocjacjom.</w:t>
      </w:r>
    </w:p>
    <w:p w14:paraId="681292B9" w14:textId="77777777" w:rsidR="00E36BBE" w:rsidRPr="00E36BBE" w:rsidRDefault="00E36BBE" w:rsidP="00223C64">
      <w:pPr>
        <w:pStyle w:val="Akapitzlist"/>
        <w:numPr>
          <w:ilvl w:val="0"/>
          <w:numId w:val="25"/>
        </w:numPr>
        <w:tabs>
          <w:tab w:val="clear" w:pos="720"/>
          <w:tab w:val="num" w:pos="364"/>
        </w:tabs>
        <w:suppressAutoHyphens/>
        <w:spacing w:after="0" w:line="240" w:lineRule="auto"/>
        <w:ind w:left="378" w:hanging="364"/>
        <w:jc w:val="both"/>
        <w:rPr>
          <w:sz w:val="20"/>
          <w:szCs w:val="20"/>
        </w:rPr>
      </w:pPr>
      <w:r w:rsidRPr="00E36BBE">
        <w:rPr>
          <w:sz w:val="20"/>
          <w:szCs w:val="20"/>
        </w:rPr>
        <w:t>Przyjęcie postanowień umowy stanowi jeden z istotnych warunków przyjęcia oferty.</w:t>
      </w:r>
    </w:p>
    <w:p w14:paraId="2B93A79D" w14:textId="77777777" w:rsidR="00E36BBE" w:rsidRPr="00727403" w:rsidRDefault="00E36BBE" w:rsidP="00223C64">
      <w:pPr>
        <w:pStyle w:val="Akapitzlist"/>
        <w:numPr>
          <w:ilvl w:val="0"/>
          <w:numId w:val="25"/>
        </w:numPr>
        <w:tabs>
          <w:tab w:val="clear" w:pos="720"/>
          <w:tab w:val="num" w:pos="364"/>
        </w:tabs>
        <w:suppressAutoHyphens/>
        <w:spacing w:after="0" w:line="240" w:lineRule="auto"/>
        <w:ind w:left="378" w:hanging="364"/>
        <w:jc w:val="both"/>
        <w:rPr>
          <w:sz w:val="20"/>
          <w:szCs w:val="20"/>
        </w:rPr>
      </w:pPr>
      <w:r w:rsidRPr="00727403">
        <w:rPr>
          <w:sz w:val="20"/>
          <w:szCs w:val="20"/>
        </w:rPr>
        <w:t>Akceptacja treści umowy nastąpi przez podpisanie (parafowanie) każdej zapisanej strony (kartki) załączonego wzoru umowy oraz załączników do umowy przez Wykonawcę.</w:t>
      </w:r>
    </w:p>
    <w:p w14:paraId="5A91F4CC" w14:textId="77777777" w:rsidR="008B6E85" w:rsidRPr="003C366C" w:rsidRDefault="00E36BBE" w:rsidP="003C366C">
      <w:pPr>
        <w:numPr>
          <w:ilvl w:val="0"/>
          <w:numId w:val="25"/>
        </w:numPr>
        <w:tabs>
          <w:tab w:val="clear" w:pos="720"/>
          <w:tab w:val="num" w:pos="364"/>
        </w:tabs>
        <w:suppressAutoHyphens/>
        <w:spacing w:after="0" w:line="240" w:lineRule="auto"/>
        <w:ind w:left="378" w:hanging="364"/>
        <w:jc w:val="both"/>
        <w:rPr>
          <w:sz w:val="20"/>
          <w:szCs w:val="20"/>
        </w:rPr>
      </w:pPr>
      <w:r w:rsidRPr="00E36BBE">
        <w:rPr>
          <w:sz w:val="20"/>
          <w:szCs w:val="20"/>
        </w:rPr>
        <w:t>Zamawiający zastrzega, iż w wypadku wystąpienia istotnej zmiany okoliczności powodującej, że prowadzenie postępowania lub wykonanie zamówienia nie leży w interesie publicznym, czego nie można było wcześniej przewidzieć, unieważni postępowanie o udzielenie zamówienia w drodze przetargu.</w:t>
      </w:r>
    </w:p>
    <w:p w14:paraId="55118B3C" w14:textId="77777777" w:rsidR="00A00B9C" w:rsidRDefault="00A00B9C" w:rsidP="00E36BBE">
      <w:pPr>
        <w:jc w:val="center"/>
        <w:rPr>
          <w:b/>
          <w:u w:val="single"/>
        </w:rPr>
      </w:pPr>
    </w:p>
    <w:p w14:paraId="54ACD96C" w14:textId="56CB6C96" w:rsidR="00161913" w:rsidRPr="00BF63AF" w:rsidRDefault="00161913" w:rsidP="00E36BBE">
      <w:pPr>
        <w:jc w:val="center"/>
        <w:rPr>
          <w:b/>
          <w:u w:val="single"/>
        </w:rPr>
      </w:pPr>
      <w:r w:rsidRPr="00BF63AF">
        <w:rPr>
          <w:b/>
          <w:u w:val="single"/>
        </w:rPr>
        <w:t>Postanowienia końcowe</w:t>
      </w:r>
    </w:p>
    <w:p w14:paraId="061DF887" w14:textId="77777777" w:rsidR="00BE4BA0" w:rsidRDefault="00BE4BA0" w:rsidP="00BE4BA0">
      <w:pPr>
        <w:jc w:val="center"/>
        <w:rPr>
          <w:b/>
          <w:bCs/>
        </w:rPr>
      </w:pPr>
      <w:r>
        <w:rPr>
          <w:b/>
          <w:bCs/>
        </w:rPr>
        <w:t>§ 1</w:t>
      </w:r>
      <w:r w:rsidR="00727403">
        <w:rPr>
          <w:b/>
          <w:bCs/>
        </w:rPr>
        <w:t>5</w:t>
      </w:r>
    </w:p>
    <w:p w14:paraId="46D402EC" w14:textId="25E4800D" w:rsidR="00CD7DDB" w:rsidRPr="008C0775" w:rsidRDefault="00CD7DDB" w:rsidP="00223C64">
      <w:pPr>
        <w:numPr>
          <w:ilvl w:val="0"/>
          <w:numId w:val="26"/>
        </w:numPr>
        <w:suppressAutoHyphens/>
        <w:spacing w:after="0" w:line="240" w:lineRule="auto"/>
        <w:ind w:hanging="256"/>
        <w:jc w:val="both"/>
        <w:rPr>
          <w:sz w:val="20"/>
          <w:szCs w:val="20"/>
        </w:rPr>
      </w:pPr>
      <w:r w:rsidRPr="008C0775">
        <w:rPr>
          <w:sz w:val="20"/>
          <w:szCs w:val="20"/>
        </w:rPr>
        <w:t>Przetarg jest ważny, choćby wpłynęła tylko jedna oferta spełniająca warunki określone w</w:t>
      </w:r>
      <w:r w:rsidR="00184251">
        <w:rPr>
          <w:sz w:val="20"/>
          <w:szCs w:val="20"/>
        </w:rPr>
        <w:t xml:space="preserve"> </w:t>
      </w:r>
      <w:r w:rsidRPr="008C0775">
        <w:rPr>
          <w:sz w:val="20"/>
          <w:szCs w:val="20"/>
        </w:rPr>
        <w:t xml:space="preserve">ogłoszeniu </w:t>
      </w:r>
      <w:r w:rsidR="00BF63AF">
        <w:rPr>
          <w:sz w:val="20"/>
          <w:szCs w:val="20"/>
        </w:rPr>
        <w:t xml:space="preserve">     </w:t>
      </w:r>
      <w:r w:rsidR="00A00B9C">
        <w:rPr>
          <w:sz w:val="20"/>
          <w:szCs w:val="20"/>
        </w:rPr>
        <w:t xml:space="preserve">  </w:t>
      </w:r>
      <w:r w:rsidR="00BF63AF">
        <w:rPr>
          <w:sz w:val="20"/>
          <w:szCs w:val="20"/>
        </w:rPr>
        <w:t xml:space="preserve">                 </w:t>
      </w:r>
      <w:r w:rsidRPr="008C0775">
        <w:rPr>
          <w:sz w:val="20"/>
          <w:szCs w:val="20"/>
        </w:rPr>
        <w:t>i Regulaminie.</w:t>
      </w:r>
    </w:p>
    <w:p w14:paraId="4E80F432" w14:textId="69033E9D" w:rsidR="004B3FCE" w:rsidRPr="008C0775" w:rsidRDefault="00FB7D6B" w:rsidP="00223C64">
      <w:pPr>
        <w:numPr>
          <w:ilvl w:val="0"/>
          <w:numId w:val="26"/>
        </w:numPr>
        <w:suppressAutoHyphens/>
        <w:spacing w:after="0" w:line="240" w:lineRule="auto"/>
        <w:ind w:hanging="2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Zamawiający</w:t>
      </w:r>
      <w:r w:rsidR="00CD7DDB" w:rsidRPr="008C0775">
        <w:rPr>
          <w:bCs/>
          <w:sz w:val="20"/>
          <w:szCs w:val="20"/>
        </w:rPr>
        <w:t xml:space="preserve"> zastrzega sobie mo</w:t>
      </w:r>
      <w:r w:rsidR="00CD7DDB" w:rsidRPr="008C0775">
        <w:rPr>
          <w:sz w:val="20"/>
          <w:szCs w:val="20"/>
        </w:rPr>
        <w:t>ż</w:t>
      </w:r>
      <w:r w:rsidR="00CD7DDB" w:rsidRPr="008C0775">
        <w:rPr>
          <w:bCs/>
          <w:sz w:val="20"/>
          <w:szCs w:val="20"/>
        </w:rPr>
        <w:t>liwo</w:t>
      </w:r>
      <w:r w:rsidR="00CD7DDB" w:rsidRPr="008C0775">
        <w:rPr>
          <w:sz w:val="20"/>
          <w:szCs w:val="20"/>
        </w:rPr>
        <w:t xml:space="preserve">ść </w:t>
      </w:r>
      <w:r w:rsidR="00CD7DDB" w:rsidRPr="008C0775">
        <w:rPr>
          <w:bCs/>
          <w:sz w:val="20"/>
          <w:szCs w:val="20"/>
        </w:rPr>
        <w:t>odwołania przetargu oraz zmiany warunków przetargu. Odwołanie przetargu może</w:t>
      </w:r>
      <w:r w:rsidR="00CD7DDB" w:rsidRPr="008C0775">
        <w:rPr>
          <w:sz w:val="20"/>
          <w:szCs w:val="20"/>
        </w:rPr>
        <w:t xml:space="preserve"> </w:t>
      </w:r>
      <w:r w:rsidR="00CD7DDB" w:rsidRPr="008C0775">
        <w:rPr>
          <w:bCs/>
          <w:sz w:val="20"/>
          <w:szCs w:val="20"/>
        </w:rPr>
        <w:t>nastąpi</w:t>
      </w:r>
      <w:r w:rsidR="00CD7DDB" w:rsidRPr="008C0775">
        <w:rPr>
          <w:sz w:val="20"/>
          <w:szCs w:val="20"/>
        </w:rPr>
        <w:t xml:space="preserve">ć </w:t>
      </w:r>
      <w:r w:rsidR="00CD7DDB" w:rsidRPr="008C0775">
        <w:rPr>
          <w:bCs/>
          <w:sz w:val="20"/>
          <w:szCs w:val="20"/>
        </w:rPr>
        <w:t>bez podania przyczyn w ka</w:t>
      </w:r>
      <w:r w:rsidR="00CD7DDB" w:rsidRPr="008C0775">
        <w:rPr>
          <w:sz w:val="20"/>
          <w:szCs w:val="20"/>
        </w:rPr>
        <w:t>ż</w:t>
      </w:r>
      <w:r w:rsidR="00CD7DDB" w:rsidRPr="008C0775">
        <w:rPr>
          <w:bCs/>
          <w:sz w:val="20"/>
          <w:szCs w:val="20"/>
        </w:rPr>
        <w:t>dym czasie</w:t>
      </w:r>
      <w:r w:rsidR="004B3FCE" w:rsidRPr="008C0775">
        <w:rPr>
          <w:bCs/>
          <w:sz w:val="20"/>
          <w:szCs w:val="20"/>
        </w:rPr>
        <w:t>.</w:t>
      </w:r>
    </w:p>
    <w:p w14:paraId="4425018C" w14:textId="08D72F89" w:rsidR="00CD7DDB" w:rsidRPr="004654A7" w:rsidRDefault="00FB7D6B" w:rsidP="00223C64">
      <w:pPr>
        <w:numPr>
          <w:ilvl w:val="0"/>
          <w:numId w:val="26"/>
        </w:numPr>
        <w:suppressAutoHyphens/>
        <w:spacing w:after="0" w:line="240" w:lineRule="auto"/>
        <w:ind w:hanging="242"/>
        <w:jc w:val="both"/>
        <w:rPr>
          <w:rFonts w:asciiTheme="majorHAnsi" w:hAnsiTheme="majorHAnsi"/>
          <w:bCs/>
          <w:sz w:val="20"/>
          <w:szCs w:val="20"/>
        </w:rPr>
      </w:pPr>
      <w:r>
        <w:rPr>
          <w:bCs/>
          <w:sz w:val="20"/>
          <w:szCs w:val="20"/>
        </w:rPr>
        <w:t>Wykonawca</w:t>
      </w:r>
      <w:r w:rsidR="00CD7DDB" w:rsidRPr="008C0775">
        <w:rPr>
          <w:bCs/>
          <w:sz w:val="20"/>
          <w:szCs w:val="20"/>
        </w:rPr>
        <w:t xml:space="preserve"> może zaskar</w:t>
      </w:r>
      <w:r w:rsidR="00CD7DDB" w:rsidRPr="008C0775">
        <w:rPr>
          <w:sz w:val="20"/>
          <w:szCs w:val="20"/>
        </w:rPr>
        <w:t>ż</w:t>
      </w:r>
      <w:r w:rsidR="00CD7DDB" w:rsidRPr="008C0775">
        <w:rPr>
          <w:bCs/>
          <w:sz w:val="20"/>
          <w:szCs w:val="20"/>
        </w:rPr>
        <w:t>y</w:t>
      </w:r>
      <w:r w:rsidR="00CD7DDB" w:rsidRPr="008C0775">
        <w:rPr>
          <w:sz w:val="20"/>
          <w:szCs w:val="20"/>
        </w:rPr>
        <w:t xml:space="preserve">ć </w:t>
      </w:r>
      <w:r w:rsidR="00CD7DDB" w:rsidRPr="008C0775">
        <w:rPr>
          <w:bCs/>
          <w:sz w:val="20"/>
          <w:szCs w:val="20"/>
        </w:rPr>
        <w:t>czynno</w:t>
      </w:r>
      <w:r w:rsidR="00CD7DDB" w:rsidRPr="008C0775">
        <w:rPr>
          <w:sz w:val="20"/>
          <w:szCs w:val="20"/>
        </w:rPr>
        <w:t>ś</w:t>
      </w:r>
      <w:r w:rsidR="00CD7DDB" w:rsidRPr="008C0775">
        <w:rPr>
          <w:bCs/>
          <w:sz w:val="20"/>
          <w:szCs w:val="20"/>
        </w:rPr>
        <w:t>ci zwi</w:t>
      </w:r>
      <w:r w:rsidR="00CD7DDB" w:rsidRPr="008C0775">
        <w:rPr>
          <w:sz w:val="20"/>
          <w:szCs w:val="20"/>
        </w:rPr>
        <w:t>ą</w:t>
      </w:r>
      <w:r>
        <w:rPr>
          <w:bCs/>
          <w:sz w:val="20"/>
          <w:szCs w:val="20"/>
        </w:rPr>
        <w:t>zane z wyborem Wykonawcy do Zamawiającego</w:t>
      </w:r>
      <w:r w:rsidR="00CD7DDB" w:rsidRPr="008C0775">
        <w:rPr>
          <w:bCs/>
          <w:sz w:val="20"/>
          <w:szCs w:val="20"/>
        </w:rPr>
        <w:t>. Skarg</w:t>
      </w:r>
      <w:r w:rsidR="00CD7DDB" w:rsidRPr="008C0775">
        <w:rPr>
          <w:sz w:val="20"/>
          <w:szCs w:val="20"/>
        </w:rPr>
        <w:t xml:space="preserve">ę </w:t>
      </w:r>
      <w:r w:rsidR="00CD7DDB" w:rsidRPr="008C0775">
        <w:rPr>
          <w:bCs/>
          <w:sz w:val="20"/>
          <w:szCs w:val="20"/>
        </w:rPr>
        <w:t>wnosi si</w:t>
      </w:r>
      <w:r w:rsidR="00CD7DDB" w:rsidRPr="008C0775">
        <w:rPr>
          <w:sz w:val="20"/>
          <w:szCs w:val="20"/>
        </w:rPr>
        <w:t xml:space="preserve">ę </w:t>
      </w:r>
      <w:r w:rsidR="00CD7DDB" w:rsidRPr="008C0775">
        <w:rPr>
          <w:bCs/>
          <w:sz w:val="20"/>
          <w:szCs w:val="20"/>
        </w:rPr>
        <w:t>najpó</w:t>
      </w:r>
      <w:r w:rsidR="00CD7DDB" w:rsidRPr="008C0775">
        <w:rPr>
          <w:sz w:val="20"/>
          <w:szCs w:val="20"/>
        </w:rPr>
        <w:t>ź</w:t>
      </w:r>
      <w:r w:rsidR="00CD7DDB" w:rsidRPr="008C0775">
        <w:rPr>
          <w:bCs/>
          <w:sz w:val="20"/>
          <w:szCs w:val="20"/>
        </w:rPr>
        <w:t>niej w terminie 3 dni od dnia zawiadomienia o wynikach przetargu. Skarg</w:t>
      </w:r>
      <w:r w:rsidR="00CD7DDB" w:rsidRPr="008C0775">
        <w:rPr>
          <w:sz w:val="20"/>
          <w:szCs w:val="20"/>
        </w:rPr>
        <w:t xml:space="preserve">ę </w:t>
      </w:r>
      <w:r w:rsidR="00CD7DDB" w:rsidRPr="008C0775">
        <w:rPr>
          <w:bCs/>
          <w:sz w:val="20"/>
          <w:szCs w:val="20"/>
        </w:rPr>
        <w:t>uwa</w:t>
      </w:r>
      <w:r w:rsidR="00CD7DDB" w:rsidRPr="008C0775">
        <w:rPr>
          <w:sz w:val="20"/>
          <w:szCs w:val="20"/>
        </w:rPr>
        <w:t>ż</w:t>
      </w:r>
      <w:r w:rsidR="00CD7DDB" w:rsidRPr="008C0775">
        <w:rPr>
          <w:bCs/>
          <w:sz w:val="20"/>
          <w:szCs w:val="20"/>
        </w:rPr>
        <w:t>a si</w:t>
      </w:r>
      <w:r w:rsidR="00CD7DDB" w:rsidRPr="008C0775">
        <w:rPr>
          <w:sz w:val="20"/>
          <w:szCs w:val="20"/>
        </w:rPr>
        <w:t xml:space="preserve">ę </w:t>
      </w:r>
      <w:r w:rsidR="00CD7DDB" w:rsidRPr="008C0775">
        <w:rPr>
          <w:bCs/>
          <w:sz w:val="20"/>
          <w:szCs w:val="20"/>
        </w:rPr>
        <w:t>za wniesion</w:t>
      </w:r>
      <w:r w:rsidR="00CD7DDB" w:rsidRPr="008C0775">
        <w:rPr>
          <w:sz w:val="20"/>
          <w:szCs w:val="20"/>
        </w:rPr>
        <w:t xml:space="preserve">ą </w:t>
      </w:r>
      <w:r w:rsidR="00CD7DDB" w:rsidRPr="008C0775">
        <w:rPr>
          <w:bCs/>
          <w:sz w:val="20"/>
          <w:szCs w:val="20"/>
        </w:rPr>
        <w:t>z chwil</w:t>
      </w:r>
      <w:r w:rsidR="00CD7DDB" w:rsidRPr="008C0775">
        <w:rPr>
          <w:sz w:val="20"/>
          <w:szCs w:val="20"/>
        </w:rPr>
        <w:t>ą</w:t>
      </w:r>
      <w:r>
        <w:rPr>
          <w:bCs/>
          <w:sz w:val="20"/>
          <w:szCs w:val="20"/>
        </w:rPr>
        <w:t>, gdy dotarła ona do Zamawiającego</w:t>
      </w:r>
      <w:r w:rsidR="00CD7DDB" w:rsidRPr="008C0775">
        <w:rPr>
          <w:bCs/>
          <w:sz w:val="20"/>
          <w:szCs w:val="20"/>
        </w:rPr>
        <w:t xml:space="preserve"> w taki sposób, że mógł zapozna</w:t>
      </w:r>
      <w:r w:rsidR="00CD7DDB" w:rsidRPr="008C0775">
        <w:rPr>
          <w:sz w:val="20"/>
          <w:szCs w:val="20"/>
        </w:rPr>
        <w:t xml:space="preserve">ć </w:t>
      </w:r>
      <w:r w:rsidR="00CD7DDB" w:rsidRPr="008C0775">
        <w:rPr>
          <w:bCs/>
          <w:sz w:val="20"/>
          <w:szCs w:val="20"/>
        </w:rPr>
        <w:t>si</w:t>
      </w:r>
      <w:r w:rsidR="00CD7DDB" w:rsidRPr="008C0775">
        <w:rPr>
          <w:sz w:val="20"/>
          <w:szCs w:val="20"/>
        </w:rPr>
        <w:t xml:space="preserve">ę </w:t>
      </w:r>
      <w:r w:rsidR="00CD7DDB" w:rsidRPr="008C0775">
        <w:rPr>
          <w:bCs/>
          <w:sz w:val="20"/>
          <w:szCs w:val="20"/>
        </w:rPr>
        <w:t>z jej tre</w:t>
      </w:r>
      <w:r w:rsidR="00CD7DDB" w:rsidRPr="008C0775">
        <w:rPr>
          <w:sz w:val="20"/>
          <w:szCs w:val="20"/>
        </w:rPr>
        <w:t>ś</w:t>
      </w:r>
      <w:r w:rsidR="00CD7DDB" w:rsidRPr="008C0775">
        <w:rPr>
          <w:bCs/>
          <w:sz w:val="20"/>
          <w:szCs w:val="20"/>
        </w:rPr>
        <w:t>ci</w:t>
      </w:r>
      <w:r w:rsidR="00CD7DDB" w:rsidRPr="008C0775">
        <w:rPr>
          <w:sz w:val="20"/>
          <w:szCs w:val="20"/>
        </w:rPr>
        <w:t>ą</w:t>
      </w:r>
      <w:r w:rsidR="00CD7DDB" w:rsidRPr="008C0775">
        <w:rPr>
          <w:bCs/>
          <w:sz w:val="20"/>
          <w:szCs w:val="20"/>
        </w:rPr>
        <w:t>. W przypadku wniesienia skargi dalsze czynno</w:t>
      </w:r>
      <w:r w:rsidR="00CD7DDB" w:rsidRPr="008C0775">
        <w:rPr>
          <w:sz w:val="20"/>
          <w:szCs w:val="20"/>
        </w:rPr>
        <w:t>ś</w:t>
      </w:r>
      <w:r w:rsidR="00CD7DDB" w:rsidRPr="008C0775">
        <w:rPr>
          <w:bCs/>
          <w:sz w:val="20"/>
          <w:szCs w:val="20"/>
        </w:rPr>
        <w:t>ci zwi</w:t>
      </w:r>
      <w:r w:rsidR="00CD7DDB" w:rsidRPr="008C0775">
        <w:rPr>
          <w:sz w:val="20"/>
          <w:szCs w:val="20"/>
        </w:rPr>
        <w:t>ą</w:t>
      </w:r>
      <w:r w:rsidR="00CD7DDB" w:rsidRPr="008C0775">
        <w:rPr>
          <w:bCs/>
          <w:sz w:val="20"/>
          <w:szCs w:val="20"/>
        </w:rPr>
        <w:t>zane z zako</w:t>
      </w:r>
      <w:r w:rsidR="00CD7DDB" w:rsidRPr="008C0775">
        <w:rPr>
          <w:sz w:val="20"/>
          <w:szCs w:val="20"/>
        </w:rPr>
        <w:t>ń</w:t>
      </w:r>
      <w:r w:rsidR="00CD7DDB" w:rsidRPr="008C0775">
        <w:rPr>
          <w:bCs/>
          <w:sz w:val="20"/>
          <w:szCs w:val="20"/>
        </w:rPr>
        <w:t xml:space="preserve">czeniem przetargu ulegają </w:t>
      </w:r>
      <w:r w:rsidR="00CD7DDB" w:rsidRPr="004654A7">
        <w:rPr>
          <w:rFonts w:asciiTheme="majorHAnsi" w:hAnsiTheme="majorHAnsi"/>
          <w:bCs/>
          <w:sz w:val="20"/>
          <w:szCs w:val="20"/>
        </w:rPr>
        <w:t>wstrzymaniu</w:t>
      </w:r>
      <w:r w:rsidR="00DB2898" w:rsidRPr="004654A7">
        <w:rPr>
          <w:rFonts w:asciiTheme="majorHAnsi" w:hAnsiTheme="majorHAnsi"/>
          <w:bCs/>
          <w:sz w:val="20"/>
          <w:szCs w:val="20"/>
        </w:rPr>
        <w:t>,</w:t>
      </w:r>
      <w:r w:rsidR="00CD7DDB" w:rsidRPr="004654A7">
        <w:rPr>
          <w:rFonts w:asciiTheme="majorHAnsi" w:hAnsiTheme="majorHAnsi"/>
          <w:bCs/>
          <w:sz w:val="20"/>
          <w:szCs w:val="20"/>
        </w:rPr>
        <w:t xml:space="preserve"> a okres zwi</w:t>
      </w:r>
      <w:r w:rsidR="00CD7DDB" w:rsidRPr="004654A7">
        <w:rPr>
          <w:rFonts w:asciiTheme="majorHAnsi" w:hAnsiTheme="majorHAnsi"/>
          <w:sz w:val="20"/>
          <w:szCs w:val="20"/>
        </w:rPr>
        <w:t>ą</w:t>
      </w:r>
      <w:r w:rsidR="00CD7DDB" w:rsidRPr="004654A7">
        <w:rPr>
          <w:rFonts w:asciiTheme="majorHAnsi" w:hAnsiTheme="majorHAnsi"/>
          <w:bCs/>
          <w:sz w:val="20"/>
          <w:szCs w:val="20"/>
        </w:rPr>
        <w:t>zania z ofert</w:t>
      </w:r>
      <w:r w:rsidR="00CD7DDB" w:rsidRPr="004654A7">
        <w:rPr>
          <w:rFonts w:asciiTheme="majorHAnsi" w:hAnsiTheme="majorHAnsi"/>
          <w:sz w:val="20"/>
          <w:szCs w:val="20"/>
        </w:rPr>
        <w:t xml:space="preserve">ą </w:t>
      </w:r>
      <w:r w:rsidR="00CD7DDB" w:rsidRPr="004654A7">
        <w:rPr>
          <w:rFonts w:asciiTheme="majorHAnsi" w:hAnsiTheme="majorHAnsi"/>
          <w:bCs/>
          <w:sz w:val="20"/>
          <w:szCs w:val="20"/>
        </w:rPr>
        <w:t>ulega za</w:t>
      </w:r>
      <w:r>
        <w:rPr>
          <w:rFonts w:asciiTheme="majorHAnsi" w:hAnsiTheme="majorHAnsi"/>
          <w:bCs/>
          <w:sz w:val="20"/>
          <w:szCs w:val="20"/>
        </w:rPr>
        <w:t>wieszeniu. Zamawiający</w:t>
      </w:r>
      <w:r w:rsidR="00CD7DDB" w:rsidRPr="004654A7">
        <w:rPr>
          <w:rFonts w:asciiTheme="majorHAnsi" w:hAnsiTheme="majorHAnsi"/>
          <w:bCs/>
          <w:sz w:val="20"/>
          <w:szCs w:val="20"/>
        </w:rPr>
        <w:t xml:space="preserve"> rozstrzyga skarg</w:t>
      </w:r>
      <w:r w:rsidR="00CD7DDB" w:rsidRPr="004654A7">
        <w:rPr>
          <w:rFonts w:asciiTheme="majorHAnsi" w:hAnsiTheme="majorHAnsi"/>
          <w:sz w:val="20"/>
          <w:szCs w:val="20"/>
        </w:rPr>
        <w:t xml:space="preserve">ę </w:t>
      </w:r>
      <w:r w:rsidR="00CD7DDB" w:rsidRPr="004654A7">
        <w:rPr>
          <w:rFonts w:asciiTheme="majorHAnsi" w:hAnsiTheme="majorHAnsi"/>
          <w:bCs/>
          <w:sz w:val="20"/>
          <w:szCs w:val="20"/>
        </w:rPr>
        <w:t>w terminie do 2 dni, rozstrzygni</w:t>
      </w:r>
      <w:r w:rsidR="00CD7DDB" w:rsidRPr="004654A7">
        <w:rPr>
          <w:rFonts w:asciiTheme="majorHAnsi" w:hAnsiTheme="majorHAnsi"/>
          <w:sz w:val="20"/>
          <w:szCs w:val="20"/>
        </w:rPr>
        <w:t>ę</w:t>
      </w:r>
      <w:r w:rsidR="00CD7DDB" w:rsidRPr="004654A7">
        <w:rPr>
          <w:rFonts w:asciiTheme="majorHAnsi" w:hAnsiTheme="majorHAnsi"/>
          <w:bCs/>
          <w:sz w:val="20"/>
          <w:szCs w:val="20"/>
        </w:rPr>
        <w:t>cie</w:t>
      </w:r>
      <w:r>
        <w:rPr>
          <w:rFonts w:asciiTheme="majorHAnsi" w:hAnsiTheme="majorHAnsi"/>
          <w:bCs/>
          <w:sz w:val="20"/>
          <w:szCs w:val="20"/>
        </w:rPr>
        <w:t xml:space="preserve"> Zamawiającego jest ostateczne. Wykonawca</w:t>
      </w:r>
      <w:r w:rsidR="00CD7DDB" w:rsidRPr="004654A7">
        <w:rPr>
          <w:rFonts w:asciiTheme="majorHAnsi" w:hAnsiTheme="majorHAnsi"/>
          <w:bCs/>
          <w:sz w:val="20"/>
          <w:szCs w:val="20"/>
        </w:rPr>
        <w:t xml:space="preserve"> wnosz</w:t>
      </w:r>
      <w:r w:rsidR="00CD7DDB" w:rsidRPr="004654A7">
        <w:rPr>
          <w:rFonts w:asciiTheme="majorHAnsi" w:hAnsiTheme="majorHAnsi"/>
          <w:sz w:val="20"/>
          <w:szCs w:val="20"/>
        </w:rPr>
        <w:t>ą</w:t>
      </w:r>
      <w:r w:rsidR="00CD7DDB" w:rsidRPr="004654A7">
        <w:rPr>
          <w:rFonts w:asciiTheme="majorHAnsi" w:hAnsiTheme="majorHAnsi"/>
          <w:bCs/>
          <w:sz w:val="20"/>
          <w:szCs w:val="20"/>
        </w:rPr>
        <w:t>cy skarg</w:t>
      </w:r>
      <w:r w:rsidR="00CD7DDB" w:rsidRPr="004654A7">
        <w:rPr>
          <w:rFonts w:asciiTheme="majorHAnsi" w:hAnsiTheme="majorHAnsi"/>
          <w:sz w:val="20"/>
          <w:szCs w:val="20"/>
        </w:rPr>
        <w:t xml:space="preserve">ę </w:t>
      </w:r>
      <w:r w:rsidR="00CD7DDB" w:rsidRPr="004654A7">
        <w:rPr>
          <w:rFonts w:asciiTheme="majorHAnsi" w:hAnsiTheme="majorHAnsi"/>
          <w:bCs/>
          <w:sz w:val="20"/>
          <w:szCs w:val="20"/>
        </w:rPr>
        <w:t>nie może nast</w:t>
      </w:r>
      <w:r w:rsidR="00CD7DDB" w:rsidRPr="004654A7">
        <w:rPr>
          <w:rFonts w:asciiTheme="majorHAnsi" w:hAnsiTheme="majorHAnsi"/>
          <w:sz w:val="20"/>
          <w:szCs w:val="20"/>
        </w:rPr>
        <w:t>ę</w:t>
      </w:r>
      <w:r w:rsidR="00CD7DDB" w:rsidRPr="004654A7">
        <w:rPr>
          <w:rFonts w:asciiTheme="majorHAnsi" w:hAnsiTheme="majorHAnsi"/>
          <w:bCs/>
          <w:sz w:val="20"/>
          <w:szCs w:val="20"/>
        </w:rPr>
        <w:t>pnie wnie</w:t>
      </w:r>
      <w:r w:rsidR="00CD7DDB" w:rsidRPr="004654A7">
        <w:rPr>
          <w:rFonts w:asciiTheme="majorHAnsi" w:hAnsiTheme="majorHAnsi"/>
          <w:sz w:val="20"/>
          <w:szCs w:val="20"/>
        </w:rPr>
        <w:t xml:space="preserve">ść </w:t>
      </w:r>
      <w:r w:rsidR="00CD7DDB" w:rsidRPr="004654A7">
        <w:rPr>
          <w:rFonts w:asciiTheme="majorHAnsi" w:hAnsiTheme="majorHAnsi"/>
          <w:bCs/>
          <w:sz w:val="20"/>
          <w:szCs w:val="20"/>
        </w:rPr>
        <w:t>skargi powołuj</w:t>
      </w:r>
      <w:r w:rsidR="00CD7DDB" w:rsidRPr="004654A7">
        <w:rPr>
          <w:rFonts w:asciiTheme="majorHAnsi" w:hAnsiTheme="majorHAnsi"/>
          <w:sz w:val="20"/>
          <w:szCs w:val="20"/>
        </w:rPr>
        <w:t>ą</w:t>
      </w:r>
      <w:r w:rsidR="00CD7DDB" w:rsidRPr="004654A7">
        <w:rPr>
          <w:rFonts w:asciiTheme="majorHAnsi" w:hAnsiTheme="majorHAnsi"/>
          <w:bCs/>
          <w:sz w:val="20"/>
          <w:szCs w:val="20"/>
        </w:rPr>
        <w:t>c si</w:t>
      </w:r>
      <w:r w:rsidR="00CD7DDB" w:rsidRPr="004654A7">
        <w:rPr>
          <w:rFonts w:asciiTheme="majorHAnsi" w:hAnsiTheme="majorHAnsi"/>
          <w:sz w:val="20"/>
          <w:szCs w:val="20"/>
        </w:rPr>
        <w:t xml:space="preserve">ę </w:t>
      </w:r>
      <w:r w:rsidR="00CD7DDB" w:rsidRPr="004654A7">
        <w:rPr>
          <w:rFonts w:asciiTheme="majorHAnsi" w:hAnsiTheme="majorHAnsi"/>
          <w:bCs/>
          <w:sz w:val="20"/>
          <w:szCs w:val="20"/>
        </w:rPr>
        <w:t>na te same okoliczno</w:t>
      </w:r>
      <w:r w:rsidR="00CD7DDB" w:rsidRPr="004654A7">
        <w:rPr>
          <w:rFonts w:asciiTheme="majorHAnsi" w:hAnsiTheme="majorHAnsi"/>
          <w:sz w:val="20"/>
          <w:szCs w:val="20"/>
        </w:rPr>
        <w:t>ś</w:t>
      </w:r>
      <w:r w:rsidR="00CD7DDB" w:rsidRPr="004654A7">
        <w:rPr>
          <w:rFonts w:asciiTheme="majorHAnsi" w:hAnsiTheme="majorHAnsi"/>
          <w:bCs/>
          <w:sz w:val="20"/>
          <w:szCs w:val="20"/>
        </w:rPr>
        <w:t>ci.</w:t>
      </w:r>
    </w:p>
    <w:p w14:paraId="34521C51" w14:textId="77777777" w:rsidR="00074671" w:rsidRDefault="00074671" w:rsidP="00BF63AF">
      <w:pPr>
        <w:suppressAutoHyphens/>
        <w:spacing w:after="0" w:line="240" w:lineRule="auto"/>
        <w:ind w:left="270"/>
        <w:jc w:val="center"/>
        <w:rPr>
          <w:rFonts w:asciiTheme="majorHAnsi" w:hAnsiTheme="majorHAnsi"/>
          <w:b/>
          <w:bCs/>
          <w:u w:val="single"/>
        </w:rPr>
      </w:pPr>
    </w:p>
    <w:p w14:paraId="5AB93A77" w14:textId="0003FEC9" w:rsidR="008B6E85" w:rsidRDefault="00BF63AF" w:rsidP="00BF63AF">
      <w:pPr>
        <w:suppressAutoHyphens/>
        <w:spacing w:after="0" w:line="240" w:lineRule="auto"/>
        <w:ind w:left="270"/>
        <w:jc w:val="center"/>
        <w:rPr>
          <w:rFonts w:asciiTheme="majorHAnsi" w:hAnsiTheme="majorHAnsi"/>
          <w:b/>
          <w:bCs/>
          <w:u w:val="single"/>
        </w:rPr>
      </w:pPr>
      <w:r w:rsidRPr="00BF63AF">
        <w:rPr>
          <w:rFonts w:asciiTheme="majorHAnsi" w:hAnsiTheme="majorHAnsi"/>
          <w:b/>
          <w:bCs/>
          <w:u w:val="single"/>
        </w:rPr>
        <w:t>Informacje o przetwarzaniu danych osobowych.</w:t>
      </w:r>
    </w:p>
    <w:p w14:paraId="4027B1D6" w14:textId="77777777" w:rsidR="00074671" w:rsidRPr="00BF63AF" w:rsidRDefault="00074671" w:rsidP="00BF63AF">
      <w:pPr>
        <w:suppressAutoHyphens/>
        <w:spacing w:after="0" w:line="240" w:lineRule="auto"/>
        <w:ind w:left="270"/>
        <w:jc w:val="center"/>
        <w:rPr>
          <w:rFonts w:asciiTheme="majorHAnsi" w:hAnsiTheme="majorHAnsi"/>
          <w:b/>
          <w:bCs/>
          <w:u w:val="single"/>
        </w:rPr>
      </w:pPr>
    </w:p>
    <w:p w14:paraId="016EDB86" w14:textId="1F3CABF1" w:rsidR="00BF63AF" w:rsidRPr="00BF63AF" w:rsidRDefault="00BF63AF" w:rsidP="00BF63AF">
      <w:pPr>
        <w:suppressAutoHyphens/>
        <w:spacing w:after="0" w:line="240" w:lineRule="auto"/>
        <w:ind w:left="270"/>
        <w:jc w:val="center"/>
        <w:rPr>
          <w:rFonts w:asciiTheme="majorHAnsi" w:hAnsiTheme="majorHAnsi"/>
          <w:b/>
          <w:bCs/>
          <w:sz w:val="20"/>
          <w:szCs w:val="20"/>
        </w:rPr>
      </w:pPr>
      <w:r w:rsidRPr="00BF63AF">
        <w:rPr>
          <w:rFonts w:asciiTheme="majorHAnsi" w:hAnsiTheme="majorHAnsi"/>
          <w:b/>
          <w:bCs/>
          <w:sz w:val="20"/>
          <w:szCs w:val="20"/>
        </w:rPr>
        <w:t>§ 16</w:t>
      </w:r>
    </w:p>
    <w:p w14:paraId="0F4E9946" w14:textId="77777777" w:rsidR="00BF63AF" w:rsidRPr="00BF63AF" w:rsidRDefault="00BF63AF" w:rsidP="00BF63AF">
      <w:pPr>
        <w:suppressAutoHyphens/>
        <w:spacing w:after="0" w:line="240" w:lineRule="auto"/>
        <w:ind w:left="270"/>
        <w:jc w:val="both"/>
        <w:rPr>
          <w:bCs/>
          <w:sz w:val="20"/>
          <w:szCs w:val="20"/>
        </w:rPr>
      </w:pPr>
    </w:p>
    <w:p w14:paraId="555ABE69" w14:textId="77777777" w:rsidR="00BF63AF" w:rsidRPr="00BF63AF" w:rsidRDefault="00BF63AF" w:rsidP="00BF63AF">
      <w:pPr>
        <w:suppressAutoHyphens/>
        <w:spacing w:after="0" w:line="240" w:lineRule="auto"/>
        <w:ind w:left="270"/>
        <w:jc w:val="both"/>
        <w:rPr>
          <w:bCs/>
          <w:sz w:val="20"/>
          <w:szCs w:val="20"/>
        </w:rPr>
      </w:pPr>
      <w:r w:rsidRPr="00BF63AF">
        <w:rPr>
          <w:bCs/>
          <w:sz w:val="20"/>
          <w:szCs w:val="20"/>
        </w:rP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 (RODO), informujemy że:</w:t>
      </w:r>
    </w:p>
    <w:p w14:paraId="1547B3E3" w14:textId="77777777" w:rsidR="00BF63AF" w:rsidRPr="00BF63AF" w:rsidRDefault="00BF63AF" w:rsidP="00BF63AF">
      <w:pPr>
        <w:suppressAutoHyphens/>
        <w:spacing w:after="0" w:line="240" w:lineRule="auto"/>
        <w:ind w:left="270"/>
        <w:jc w:val="both"/>
        <w:rPr>
          <w:bCs/>
          <w:sz w:val="20"/>
          <w:szCs w:val="20"/>
        </w:rPr>
      </w:pPr>
      <w:r w:rsidRPr="00BF63AF">
        <w:rPr>
          <w:bCs/>
          <w:sz w:val="20"/>
          <w:szCs w:val="20"/>
        </w:rPr>
        <w:lastRenderedPageBreak/>
        <w:t>1.</w:t>
      </w:r>
      <w:r w:rsidRPr="00BF63AF">
        <w:rPr>
          <w:bCs/>
          <w:sz w:val="20"/>
          <w:szCs w:val="20"/>
        </w:rPr>
        <w:tab/>
        <w:t>Administratorem przesyłanych danych jest: Zarząd Portu Morskiego Hel Sp. z o.o. 84-150 Hel, ul. Kuracyjna 1</w:t>
      </w:r>
    </w:p>
    <w:p w14:paraId="1FF904DB" w14:textId="4E2ED379" w:rsidR="00BF63AF" w:rsidRPr="00BF63AF" w:rsidRDefault="00BF63AF" w:rsidP="00BF63AF">
      <w:pPr>
        <w:suppressAutoHyphens/>
        <w:spacing w:after="0" w:line="240" w:lineRule="auto"/>
        <w:ind w:left="270"/>
        <w:jc w:val="both"/>
        <w:rPr>
          <w:bCs/>
          <w:sz w:val="20"/>
          <w:szCs w:val="20"/>
        </w:rPr>
      </w:pPr>
      <w:r w:rsidRPr="00BF63AF">
        <w:rPr>
          <w:bCs/>
          <w:sz w:val="20"/>
          <w:szCs w:val="20"/>
        </w:rPr>
        <w:t>2.</w:t>
      </w:r>
      <w:r w:rsidRPr="00BF63AF">
        <w:rPr>
          <w:bCs/>
          <w:sz w:val="20"/>
          <w:szCs w:val="20"/>
        </w:rPr>
        <w:tab/>
        <w:t>Kontakt z Administratorem: adres email - porthel@home.pl, lub pod adres</w:t>
      </w:r>
      <w:r>
        <w:rPr>
          <w:bCs/>
          <w:sz w:val="20"/>
          <w:szCs w:val="20"/>
        </w:rPr>
        <w:t xml:space="preserve">em: Zarząd Portu Morskiego Hel </w:t>
      </w:r>
      <w:r w:rsidRPr="00BF63AF">
        <w:rPr>
          <w:bCs/>
          <w:sz w:val="20"/>
          <w:szCs w:val="20"/>
        </w:rPr>
        <w:t>Sp. z o.o. 84-150 Hel, ul. Kuracyjna 1</w:t>
      </w:r>
    </w:p>
    <w:p w14:paraId="2F3C1835" w14:textId="77777777" w:rsidR="00BF63AF" w:rsidRPr="00BF63AF" w:rsidRDefault="00BF63AF" w:rsidP="00BF63AF">
      <w:pPr>
        <w:suppressAutoHyphens/>
        <w:spacing w:after="0" w:line="240" w:lineRule="auto"/>
        <w:ind w:left="270"/>
        <w:jc w:val="both"/>
        <w:rPr>
          <w:bCs/>
          <w:sz w:val="20"/>
          <w:szCs w:val="20"/>
        </w:rPr>
      </w:pPr>
      <w:r w:rsidRPr="00BF63AF">
        <w:rPr>
          <w:bCs/>
          <w:sz w:val="20"/>
          <w:szCs w:val="20"/>
        </w:rPr>
        <w:t>3.</w:t>
      </w:r>
      <w:r w:rsidRPr="00BF63AF">
        <w:rPr>
          <w:bCs/>
          <w:sz w:val="20"/>
          <w:szCs w:val="20"/>
        </w:rPr>
        <w:tab/>
        <w:t>Celem przetwarzania Państwa danych osobowych jest realizacja umowy lub podjęcie działań przed zawarciem umowy, która jest podstawą przetwarzania danych.</w:t>
      </w:r>
    </w:p>
    <w:p w14:paraId="2F796A25" w14:textId="77777777" w:rsidR="00BF63AF" w:rsidRPr="00BF63AF" w:rsidRDefault="00BF63AF" w:rsidP="00BF63AF">
      <w:pPr>
        <w:suppressAutoHyphens/>
        <w:spacing w:after="0" w:line="240" w:lineRule="auto"/>
        <w:ind w:left="270"/>
        <w:jc w:val="both"/>
        <w:rPr>
          <w:bCs/>
          <w:sz w:val="20"/>
          <w:szCs w:val="20"/>
        </w:rPr>
      </w:pPr>
      <w:r w:rsidRPr="00BF63AF">
        <w:rPr>
          <w:bCs/>
          <w:sz w:val="20"/>
          <w:szCs w:val="20"/>
        </w:rPr>
        <w:t>4.</w:t>
      </w:r>
      <w:r w:rsidRPr="00BF63AF">
        <w:rPr>
          <w:bCs/>
          <w:sz w:val="20"/>
          <w:szCs w:val="20"/>
        </w:rPr>
        <w:tab/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5FE9CC74" w14:textId="77777777" w:rsidR="00BF63AF" w:rsidRPr="00BF63AF" w:rsidRDefault="00BF63AF" w:rsidP="00BF63AF">
      <w:pPr>
        <w:suppressAutoHyphens/>
        <w:spacing w:after="0" w:line="240" w:lineRule="auto"/>
        <w:ind w:left="270"/>
        <w:jc w:val="both"/>
        <w:rPr>
          <w:bCs/>
          <w:sz w:val="20"/>
          <w:szCs w:val="20"/>
        </w:rPr>
      </w:pPr>
      <w:r w:rsidRPr="00BF63AF">
        <w:rPr>
          <w:bCs/>
          <w:sz w:val="20"/>
          <w:szCs w:val="20"/>
        </w:rPr>
        <w:t>5.</w:t>
      </w:r>
      <w:r w:rsidRPr="00BF63AF">
        <w:rPr>
          <w:bCs/>
          <w:sz w:val="20"/>
          <w:szCs w:val="20"/>
        </w:rPr>
        <w:tab/>
        <w:t>Nie przewiduje się przekazywania moich danych do państw spoza Europejskiego Obszaru Gospodarczego lub instytucji międzynarodowych ani przetwarzania danych osobowych w celu innym niż cel, w którym dane osobowe zostały zebrane.</w:t>
      </w:r>
    </w:p>
    <w:p w14:paraId="27557521" w14:textId="77777777" w:rsidR="00BF63AF" w:rsidRPr="00BF63AF" w:rsidRDefault="00BF63AF" w:rsidP="00BF63AF">
      <w:pPr>
        <w:suppressAutoHyphens/>
        <w:spacing w:after="0" w:line="240" w:lineRule="auto"/>
        <w:ind w:left="270"/>
        <w:jc w:val="both"/>
        <w:rPr>
          <w:bCs/>
          <w:sz w:val="20"/>
          <w:szCs w:val="20"/>
        </w:rPr>
      </w:pPr>
      <w:r w:rsidRPr="00BF63AF">
        <w:rPr>
          <w:bCs/>
          <w:sz w:val="20"/>
          <w:szCs w:val="20"/>
        </w:rPr>
        <w:t>6.</w:t>
      </w:r>
      <w:r w:rsidRPr="00BF63AF">
        <w:rPr>
          <w:bCs/>
          <w:sz w:val="20"/>
          <w:szCs w:val="20"/>
        </w:rPr>
        <w:tab/>
        <w:t>Decyzje dotyczące Państwa danych osobowych nie będą podejmowane w sposób zautomatyzowany.</w:t>
      </w:r>
    </w:p>
    <w:p w14:paraId="147B378D" w14:textId="77777777" w:rsidR="00BF63AF" w:rsidRPr="00BF63AF" w:rsidRDefault="00BF63AF" w:rsidP="00BF63AF">
      <w:pPr>
        <w:suppressAutoHyphens/>
        <w:spacing w:after="0" w:line="240" w:lineRule="auto"/>
        <w:ind w:left="270"/>
        <w:jc w:val="both"/>
        <w:rPr>
          <w:bCs/>
          <w:sz w:val="20"/>
          <w:szCs w:val="20"/>
        </w:rPr>
      </w:pPr>
      <w:r w:rsidRPr="00BF63AF">
        <w:rPr>
          <w:bCs/>
          <w:sz w:val="20"/>
          <w:szCs w:val="20"/>
        </w:rPr>
        <w:t>7.</w:t>
      </w:r>
      <w:r w:rsidRPr="00BF63AF">
        <w:rPr>
          <w:bCs/>
          <w:sz w:val="20"/>
          <w:szCs w:val="20"/>
        </w:rPr>
        <w:tab/>
        <w:t>Państwa dane osobowe będą przechowywane 5 lat od ustania umowy zlecenia, w celach archiwalnych, podatkowych lub zabezpieczenia ewentualnych roszczeń.</w:t>
      </w:r>
    </w:p>
    <w:p w14:paraId="560ED76A" w14:textId="77777777" w:rsidR="00BF63AF" w:rsidRPr="00BF63AF" w:rsidRDefault="00BF63AF" w:rsidP="00BF63AF">
      <w:pPr>
        <w:suppressAutoHyphens/>
        <w:spacing w:after="0" w:line="240" w:lineRule="auto"/>
        <w:ind w:left="270"/>
        <w:jc w:val="both"/>
        <w:rPr>
          <w:bCs/>
          <w:sz w:val="20"/>
          <w:szCs w:val="20"/>
        </w:rPr>
      </w:pPr>
      <w:r w:rsidRPr="00BF63AF">
        <w:rPr>
          <w:bCs/>
          <w:sz w:val="20"/>
          <w:szCs w:val="20"/>
        </w:rPr>
        <w:t>8.</w:t>
      </w:r>
      <w:r w:rsidRPr="00BF63AF">
        <w:rPr>
          <w:bCs/>
          <w:sz w:val="20"/>
          <w:szCs w:val="20"/>
        </w:rPr>
        <w:tab/>
        <w:t>Macie Państwo prawo do: ochrony Waszych danych osobowych, informacji o zasadach ich przetwarzania, dostępu do nich i uzyskania ich kopii, sprostowania, wniesienia skargi do Prezesa Urzędu Ochrony Danych Osobowych, usunięcia lub ograniczenia przetwarzania,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20744DFE" w14:textId="77777777" w:rsidR="00BF63AF" w:rsidRDefault="00BF63AF" w:rsidP="008B6E85">
      <w:pPr>
        <w:suppressAutoHyphens/>
        <w:spacing w:after="0" w:line="240" w:lineRule="auto"/>
        <w:ind w:left="270"/>
        <w:jc w:val="both"/>
        <w:rPr>
          <w:rFonts w:asciiTheme="majorHAnsi" w:hAnsiTheme="majorHAnsi"/>
          <w:bCs/>
          <w:sz w:val="20"/>
          <w:szCs w:val="20"/>
        </w:rPr>
      </w:pPr>
    </w:p>
    <w:p w14:paraId="0F04C292" w14:textId="213C77F2" w:rsidR="00CD7DDB" w:rsidRPr="004654A7" w:rsidRDefault="00BF63AF" w:rsidP="00CD7DDB">
      <w:pPr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§ 17</w:t>
      </w:r>
    </w:p>
    <w:p w14:paraId="44A91EA0" w14:textId="77777777" w:rsidR="00CD7DDB" w:rsidRPr="004654A7" w:rsidRDefault="00CD7DDB" w:rsidP="00CD7DDB">
      <w:pPr>
        <w:jc w:val="both"/>
        <w:rPr>
          <w:rFonts w:asciiTheme="majorHAnsi" w:hAnsiTheme="majorHAnsi"/>
          <w:sz w:val="20"/>
          <w:szCs w:val="20"/>
        </w:rPr>
      </w:pPr>
      <w:r w:rsidRPr="004654A7">
        <w:rPr>
          <w:rFonts w:asciiTheme="majorHAnsi" w:hAnsiTheme="majorHAnsi"/>
          <w:sz w:val="20"/>
          <w:szCs w:val="20"/>
        </w:rPr>
        <w:t>W zakresie nie unormowanym postanowieniami Regulaminu zastosowanie mają odpowiednie przepisy prawa polskiego.</w:t>
      </w:r>
    </w:p>
    <w:p w14:paraId="2708B3D2" w14:textId="4781E560" w:rsidR="00CD7DDB" w:rsidRPr="004654A7" w:rsidRDefault="00BF63AF" w:rsidP="00CD7DDB">
      <w:pPr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§ 18</w:t>
      </w:r>
    </w:p>
    <w:p w14:paraId="13E75503" w14:textId="77777777" w:rsidR="004654A7" w:rsidRPr="004654A7" w:rsidRDefault="00CD7DDB" w:rsidP="004654A7">
      <w:pPr>
        <w:numPr>
          <w:ilvl w:val="0"/>
          <w:numId w:val="63"/>
        </w:numPr>
        <w:tabs>
          <w:tab w:val="left" w:pos="284"/>
        </w:tabs>
        <w:spacing w:after="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4654A7">
        <w:rPr>
          <w:rFonts w:asciiTheme="majorHAnsi" w:hAnsiTheme="majorHAnsi"/>
          <w:sz w:val="20"/>
          <w:szCs w:val="20"/>
        </w:rPr>
        <w:t xml:space="preserve">Spory na tle wykonywania zobowiązań wynikających z treści </w:t>
      </w:r>
      <w:r w:rsidRPr="004654A7">
        <w:rPr>
          <w:rFonts w:asciiTheme="majorHAnsi" w:hAnsiTheme="majorHAnsi" w:cs="Arial"/>
          <w:sz w:val="20"/>
          <w:szCs w:val="20"/>
        </w:rPr>
        <w:t xml:space="preserve">niniejszego Regulaminu </w:t>
      </w:r>
      <w:r w:rsidR="004654A7" w:rsidRPr="004654A7">
        <w:rPr>
          <w:rFonts w:asciiTheme="majorHAnsi" w:hAnsiTheme="majorHAnsi" w:cs="Arial"/>
          <w:sz w:val="20"/>
          <w:szCs w:val="20"/>
        </w:rPr>
        <w:t>będą rozwiązywane w trybie postępowania mediacyjnego przez mediatorów Pomorskiego Centrum Arbitrażu i Mediacji stosownie do regulaminu tego Centrum obowiązującego w dniu skierowania wniosku o mediację.</w:t>
      </w:r>
    </w:p>
    <w:p w14:paraId="2CB4FFC6" w14:textId="77777777" w:rsidR="004654A7" w:rsidRPr="004654A7" w:rsidRDefault="004654A7" w:rsidP="004654A7">
      <w:pPr>
        <w:numPr>
          <w:ilvl w:val="0"/>
          <w:numId w:val="63"/>
        </w:numPr>
        <w:tabs>
          <w:tab w:val="left" w:pos="284"/>
        </w:tabs>
        <w:spacing w:after="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4654A7">
        <w:rPr>
          <w:rFonts w:asciiTheme="majorHAnsi" w:hAnsiTheme="majorHAnsi" w:cs="Arial"/>
          <w:sz w:val="20"/>
          <w:szCs w:val="20"/>
        </w:rPr>
        <w:t>Jeżeli spór nie zostanie rozwiązany w terminie 30 dni po złożeniu wniosku o przeprowadzenie mediacji lub w innym terminie uzgodnionym pisemnie przez strony, każda ze stron może poddać spór pod rozstrzygnięcie sądu właściwego dla Zamawiającego.</w:t>
      </w:r>
    </w:p>
    <w:p w14:paraId="44218618" w14:textId="1AA8C6CF" w:rsidR="00CD7DDB" w:rsidRPr="00DB2898" w:rsidRDefault="00727403" w:rsidP="00DE43F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18</w:t>
      </w:r>
    </w:p>
    <w:p w14:paraId="55221458" w14:textId="77777777" w:rsidR="00CD7DDB" w:rsidRPr="00DB2898" w:rsidRDefault="00CD7DDB" w:rsidP="00CD7DDB">
      <w:pPr>
        <w:jc w:val="both"/>
        <w:rPr>
          <w:sz w:val="20"/>
          <w:szCs w:val="20"/>
        </w:rPr>
      </w:pPr>
      <w:r w:rsidRPr="00DB2898">
        <w:rPr>
          <w:sz w:val="20"/>
          <w:szCs w:val="20"/>
        </w:rPr>
        <w:t xml:space="preserve">Każdy z </w:t>
      </w:r>
      <w:r w:rsidR="004654A7">
        <w:rPr>
          <w:sz w:val="20"/>
          <w:szCs w:val="20"/>
        </w:rPr>
        <w:t>Wykonawców</w:t>
      </w:r>
      <w:r w:rsidRPr="00DB2898">
        <w:rPr>
          <w:sz w:val="20"/>
          <w:szCs w:val="20"/>
        </w:rPr>
        <w:t xml:space="preserve"> jest związany treścią niniejszego Regulaminu.</w:t>
      </w:r>
    </w:p>
    <w:p w14:paraId="177354B4" w14:textId="77777777" w:rsidR="00CD7DDB" w:rsidRPr="00DB2898" w:rsidRDefault="00CD7DDB" w:rsidP="00CD7DDB">
      <w:pPr>
        <w:jc w:val="center"/>
        <w:rPr>
          <w:b/>
          <w:bCs/>
          <w:sz w:val="20"/>
          <w:szCs w:val="20"/>
        </w:rPr>
      </w:pPr>
      <w:r w:rsidRPr="00DB2898">
        <w:rPr>
          <w:b/>
          <w:bCs/>
          <w:sz w:val="20"/>
          <w:szCs w:val="20"/>
        </w:rPr>
        <w:t>§</w:t>
      </w:r>
      <w:r w:rsidR="00727403">
        <w:rPr>
          <w:b/>
          <w:bCs/>
          <w:sz w:val="20"/>
          <w:szCs w:val="20"/>
        </w:rPr>
        <w:t xml:space="preserve"> 19</w:t>
      </w:r>
    </w:p>
    <w:p w14:paraId="3E8543F9" w14:textId="77777777" w:rsidR="00CD7DDB" w:rsidRDefault="00CD7DDB" w:rsidP="00CD7DDB">
      <w:pPr>
        <w:jc w:val="both"/>
        <w:rPr>
          <w:sz w:val="20"/>
          <w:szCs w:val="20"/>
        </w:rPr>
      </w:pPr>
      <w:r w:rsidRPr="00DB2898">
        <w:rPr>
          <w:sz w:val="20"/>
          <w:szCs w:val="20"/>
        </w:rPr>
        <w:t xml:space="preserve">Regulamin niniejszy obowiązuje od dnia jego zatwierdzenia przez </w:t>
      </w:r>
      <w:r w:rsidR="001A09EE">
        <w:rPr>
          <w:sz w:val="20"/>
          <w:szCs w:val="20"/>
        </w:rPr>
        <w:t xml:space="preserve">Prezesa Zarządu Portu Morskiego </w:t>
      </w:r>
      <w:r w:rsidR="002449C8">
        <w:rPr>
          <w:sz w:val="20"/>
          <w:szCs w:val="20"/>
        </w:rPr>
        <w:t xml:space="preserve">Hel </w:t>
      </w:r>
      <w:r w:rsidR="00A51AE3">
        <w:rPr>
          <w:sz w:val="20"/>
          <w:szCs w:val="20"/>
        </w:rPr>
        <w:t>Sp. z o.o.</w:t>
      </w:r>
    </w:p>
    <w:p w14:paraId="65414B4C" w14:textId="77777777" w:rsidR="00CD7DDB" w:rsidRPr="00F86CEC" w:rsidRDefault="00CD7DDB" w:rsidP="00CD7DDB">
      <w:pPr>
        <w:jc w:val="both"/>
        <w:rPr>
          <w:bCs/>
          <w:i/>
          <w:iCs/>
          <w:sz w:val="20"/>
          <w:szCs w:val="20"/>
        </w:rPr>
      </w:pPr>
      <w:r w:rsidRPr="00F86CEC">
        <w:rPr>
          <w:bCs/>
          <w:i/>
          <w:iCs/>
          <w:sz w:val="20"/>
          <w:szCs w:val="20"/>
        </w:rPr>
        <w:t>Zatwierdzam niniejszy Regulamin wraz z zał</w:t>
      </w:r>
      <w:r w:rsidRPr="00F86CEC">
        <w:rPr>
          <w:i/>
          <w:iCs/>
          <w:sz w:val="20"/>
          <w:szCs w:val="20"/>
        </w:rPr>
        <w:t>ą</w:t>
      </w:r>
      <w:r w:rsidRPr="00F86CEC">
        <w:rPr>
          <w:bCs/>
          <w:i/>
          <w:iCs/>
          <w:sz w:val="20"/>
          <w:szCs w:val="20"/>
        </w:rPr>
        <w:t>cznikami:</w:t>
      </w:r>
    </w:p>
    <w:p w14:paraId="2186395A" w14:textId="13E824B5" w:rsidR="009E46E1" w:rsidRDefault="009E46E1" w:rsidP="00223C64">
      <w:pPr>
        <w:numPr>
          <w:ilvl w:val="0"/>
          <w:numId w:val="27"/>
        </w:numPr>
        <w:suppressAutoHyphens/>
        <w:spacing w:after="0" w:line="240" w:lineRule="auto"/>
        <w:ind w:hanging="27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Ogłoszenie o przetargu – zał. Nr 1 </w:t>
      </w:r>
    </w:p>
    <w:p w14:paraId="36B10D09" w14:textId="43FF19DA" w:rsidR="00CD7DDB" w:rsidRDefault="00CD7DDB" w:rsidP="00223C64">
      <w:pPr>
        <w:numPr>
          <w:ilvl w:val="0"/>
          <w:numId w:val="27"/>
        </w:numPr>
        <w:suppressAutoHyphens/>
        <w:spacing w:after="0" w:line="240" w:lineRule="auto"/>
        <w:ind w:hanging="270"/>
        <w:jc w:val="both"/>
        <w:rPr>
          <w:i/>
          <w:iCs/>
          <w:sz w:val="20"/>
          <w:szCs w:val="20"/>
        </w:rPr>
      </w:pPr>
      <w:r w:rsidRPr="00F86CEC">
        <w:rPr>
          <w:i/>
          <w:iCs/>
          <w:sz w:val="20"/>
          <w:szCs w:val="20"/>
        </w:rPr>
        <w:t xml:space="preserve">Formularz ofertowy – zał. </w:t>
      </w:r>
      <w:r w:rsidR="006B4C17" w:rsidRPr="00F86CEC">
        <w:rPr>
          <w:i/>
          <w:iCs/>
          <w:sz w:val="20"/>
          <w:szCs w:val="20"/>
        </w:rPr>
        <w:t>N</w:t>
      </w:r>
      <w:r w:rsidRPr="00F86CEC">
        <w:rPr>
          <w:i/>
          <w:iCs/>
          <w:sz w:val="20"/>
          <w:szCs w:val="20"/>
        </w:rPr>
        <w:t>r</w:t>
      </w:r>
      <w:r w:rsidR="006B4C17">
        <w:rPr>
          <w:i/>
          <w:iCs/>
          <w:sz w:val="20"/>
          <w:szCs w:val="20"/>
        </w:rPr>
        <w:t xml:space="preserve"> </w:t>
      </w:r>
      <w:r w:rsidR="009E46E1">
        <w:rPr>
          <w:i/>
          <w:iCs/>
          <w:sz w:val="20"/>
          <w:szCs w:val="20"/>
        </w:rPr>
        <w:t>2</w:t>
      </w:r>
    </w:p>
    <w:p w14:paraId="54350F56" w14:textId="1D2070EB" w:rsidR="006B4C17" w:rsidRPr="00F86CEC" w:rsidRDefault="006B4C17" w:rsidP="00223C64">
      <w:pPr>
        <w:numPr>
          <w:ilvl w:val="0"/>
          <w:numId w:val="27"/>
        </w:numPr>
        <w:suppressAutoHyphens/>
        <w:spacing w:after="0" w:line="240" w:lineRule="auto"/>
        <w:ind w:hanging="27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Oświadczenie wykonawcy – zał. Nr </w:t>
      </w:r>
      <w:r w:rsidR="009E46E1">
        <w:rPr>
          <w:i/>
          <w:iCs/>
          <w:sz w:val="20"/>
          <w:szCs w:val="20"/>
        </w:rPr>
        <w:t>3</w:t>
      </w:r>
      <w:r>
        <w:rPr>
          <w:i/>
          <w:iCs/>
          <w:sz w:val="20"/>
          <w:szCs w:val="20"/>
        </w:rPr>
        <w:t xml:space="preserve"> </w:t>
      </w:r>
    </w:p>
    <w:p w14:paraId="5B26F9B8" w14:textId="797668A1" w:rsidR="006B4C17" w:rsidRPr="00875ABD" w:rsidRDefault="006B4C17" w:rsidP="006B4C17">
      <w:pPr>
        <w:numPr>
          <w:ilvl w:val="0"/>
          <w:numId w:val="27"/>
        </w:numPr>
        <w:suppressAutoHyphens/>
        <w:spacing w:after="0" w:line="240" w:lineRule="auto"/>
        <w:ind w:hanging="27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00875ABD">
        <w:rPr>
          <w:i/>
          <w:iCs/>
          <w:sz w:val="20"/>
          <w:szCs w:val="20"/>
        </w:rPr>
        <w:t>Opis przedmiotu zamówienia – Zał.</w:t>
      </w:r>
      <w:r>
        <w:rPr>
          <w:i/>
          <w:iCs/>
          <w:sz w:val="20"/>
          <w:szCs w:val="20"/>
        </w:rPr>
        <w:t xml:space="preserve">  </w:t>
      </w:r>
      <w:r w:rsidRPr="006B4C17">
        <w:rPr>
          <w:i/>
          <w:iCs/>
          <w:sz w:val="20"/>
          <w:szCs w:val="20"/>
        </w:rPr>
        <w:t xml:space="preserve">Nr </w:t>
      </w:r>
      <w:r w:rsidR="009E46E1">
        <w:rPr>
          <w:i/>
          <w:iCs/>
          <w:sz w:val="20"/>
          <w:szCs w:val="20"/>
        </w:rPr>
        <w:t>4</w:t>
      </w:r>
    </w:p>
    <w:p w14:paraId="6A54828D" w14:textId="5BB0852C" w:rsidR="00875ABD" w:rsidRDefault="006B4C17" w:rsidP="006B69A1">
      <w:pPr>
        <w:numPr>
          <w:ilvl w:val="0"/>
          <w:numId w:val="27"/>
        </w:numPr>
        <w:suppressAutoHyphens/>
        <w:spacing w:after="0" w:line="240" w:lineRule="auto"/>
        <w:ind w:hanging="27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highlight w:val="yellow"/>
        </w:rPr>
        <w:t xml:space="preserve"> </w:t>
      </w:r>
      <w:r w:rsidR="00FE2C78" w:rsidRPr="00875ABD">
        <w:rPr>
          <w:i/>
          <w:iCs/>
          <w:sz w:val="20"/>
          <w:szCs w:val="20"/>
          <w:highlight w:val="yellow"/>
        </w:rPr>
        <w:t xml:space="preserve">Projekt umowy – zał. Nr </w:t>
      </w:r>
      <w:r w:rsidR="009E46E1">
        <w:rPr>
          <w:i/>
          <w:iCs/>
          <w:sz w:val="20"/>
          <w:szCs w:val="20"/>
          <w:highlight w:val="yellow"/>
        </w:rPr>
        <w:t>5</w:t>
      </w:r>
      <w:r w:rsidR="00C53AB3" w:rsidRPr="00875ABD">
        <w:rPr>
          <w:i/>
          <w:iCs/>
          <w:sz w:val="20"/>
          <w:szCs w:val="20"/>
          <w:highlight w:val="yellow"/>
        </w:rPr>
        <w:t xml:space="preserve">     </w:t>
      </w:r>
    </w:p>
    <w:p w14:paraId="44C0B67D" w14:textId="77777777" w:rsidR="003278F2" w:rsidRPr="00F86CEC" w:rsidRDefault="003278F2" w:rsidP="003278F2">
      <w:pPr>
        <w:suppressAutoHyphens/>
        <w:spacing w:after="0" w:line="240" w:lineRule="auto"/>
        <w:ind w:left="270"/>
        <w:jc w:val="both"/>
        <w:rPr>
          <w:i/>
          <w:iCs/>
          <w:sz w:val="20"/>
          <w:szCs w:val="20"/>
        </w:rPr>
      </w:pPr>
    </w:p>
    <w:p w14:paraId="309CB875" w14:textId="66995D70" w:rsidR="000C430C" w:rsidRDefault="00B7074A" w:rsidP="009F2557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Hel</w:t>
      </w:r>
      <w:r w:rsidR="00CD7DDB" w:rsidRPr="00E0221C">
        <w:rPr>
          <w:sz w:val="20"/>
          <w:szCs w:val="20"/>
        </w:rPr>
        <w:t>, dnia</w:t>
      </w:r>
      <w:r w:rsidR="00BA63FF">
        <w:rPr>
          <w:sz w:val="20"/>
          <w:szCs w:val="20"/>
        </w:rPr>
        <w:t xml:space="preserve"> </w:t>
      </w:r>
      <w:r w:rsidR="00664A37">
        <w:rPr>
          <w:sz w:val="20"/>
          <w:szCs w:val="20"/>
        </w:rPr>
        <w:t>2</w:t>
      </w:r>
      <w:r w:rsidR="00A00B9C">
        <w:rPr>
          <w:sz w:val="20"/>
          <w:szCs w:val="20"/>
        </w:rPr>
        <w:t>2</w:t>
      </w:r>
      <w:r w:rsidR="00894599">
        <w:rPr>
          <w:sz w:val="20"/>
          <w:szCs w:val="20"/>
        </w:rPr>
        <w:t>.0</w:t>
      </w:r>
      <w:r w:rsidR="00A00B9C">
        <w:rPr>
          <w:sz w:val="20"/>
          <w:szCs w:val="20"/>
        </w:rPr>
        <w:t>7</w:t>
      </w:r>
      <w:r w:rsidR="00894599">
        <w:rPr>
          <w:sz w:val="20"/>
          <w:szCs w:val="20"/>
        </w:rPr>
        <w:t>.202</w:t>
      </w:r>
      <w:r w:rsidR="00664A37">
        <w:rPr>
          <w:sz w:val="20"/>
          <w:szCs w:val="20"/>
        </w:rPr>
        <w:t>4</w:t>
      </w:r>
      <w:r w:rsidR="00894599">
        <w:rPr>
          <w:sz w:val="20"/>
          <w:szCs w:val="20"/>
        </w:rPr>
        <w:t>r.</w:t>
      </w:r>
      <w:r w:rsidR="009F2557">
        <w:rPr>
          <w:sz w:val="20"/>
          <w:szCs w:val="20"/>
        </w:rPr>
        <w:t xml:space="preserve">                                                                                      </w:t>
      </w:r>
      <w:r w:rsidR="00BA1725">
        <w:rPr>
          <w:sz w:val="20"/>
          <w:szCs w:val="20"/>
        </w:rPr>
        <w:t xml:space="preserve">    </w:t>
      </w:r>
      <w:r w:rsidR="009F2557">
        <w:rPr>
          <w:sz w:val="20"/>
          <w:szCs w:val="20"/>
        </w:rPr>
        <w:t xml:space="preserve"> Prezes Zarządu</w:t>
      </w:r>
    </w:p>
    <w:p w14:paraId="6CC2DF97" w14:textId="40B5D610" w:rsidR="00D34864" w:rsidRDefault="009F2557" w:rsidP="009F2557">
      <w:pPr>
        <w:spacing w:after="0" w:line="240" w:lineRule="auto"/>
        <w:ind w:left="4820" w:firstLine="136"/>
        <w:rPr>
          <w:bCs/>
          <w:color w:val="000000"/>
          <w:spacing w:val="-4"/>
        </w:rPr>
      </w:pPr>
      <w:r>
        <w:rPr>
          <w:i/>
          <w:iCs/>
          <w:sz w:val="20"/>
          <w:szCs w:val="20"/>
        </w:rPr>
        <w:t xml:space="preserve">                 </w:t>
      </w:r>
      <w:r w:rsidR="0029040B"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 xml:space="preserve"> Joanna Kosińska </w:t>
      </w:r>
    </w:p>
    <w:p w14:paraId="0B08A76F" w14:textId="77777777" w:rsidR="00D34864" w:rsidRDefault="00D34864" w:rsidP="00560144">
      <w:pPr>
        <w:autoSpaceDE w:val="0"/>
        <w:autoSpaceDN w:val="0"/>
        <w:adjustRightInd w:val="0"/>
        <w:ind w:left="5670"/>
        <w:jc w:val="center"/>
        <w:rPr>
          <w:bCs/>
          <w:color w:val="000000"/>
          <w:spacing w:val="-4"/>
        </w:rPr>
      </w:pPr>
    </w:p>
    <w:p w14:paraId="660BFF4D" w14:textId="77777777" w:rsidR="00D34864" w:rsidRPr="003E4A17" w:rsidRDefault="00D34864" w:rsidP="00560144">
      <w:pPr>
        <w:autoSpaceDE w:val="0"/>
        <w:autoSpaceDN w:val="0"/>
        <w:adjustRightInd w:val="0"/>
        <w:ind w:left="5670"/>
        <w:jc w:val="center"/>
        <w:rPr>
          <w:color w:val="FF0000"/>
        </w:rPr>
      </w:pPr>
    </w:p>
    <w:sectPr w:rsidR="00D34864" w:rsidRPr="003E4A17" w:rsidSect="00732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4D784" w14:textId="77777777" w:rsidR="00F80D22" w:rsidRDefault="00F80D22" w:rsidP="007F1360">
      <w:pPr>
        <w:spacing w:after="0" w:line="240" w:lineRule="auto"/>
      </w:pPr>
      <w:r>
        <w:separator/>
      </w:r>
    </w:p>
  </w:endnote>
  <w:endnote w:type="continuationSeparator" w:id="0">
    <w:p w14:paraId="419C504A" w14:textId="77777777" w:rsidR="00F80D22" w:rsidRDefault="00F80D22" w:rsidP="007F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F76F1" w14:textId="77777777" w:rsidR="00F80D22" w:rsidRDefault="00F80D22" w:rsidP="007F1360">
      <w:pPr>
        <w:spacing w:after="0" w:line="240" w:lineRule="auto"/>
      </w:pPr>
      <w:r>
        <w:separator/>
      </w:r>
    </w:p>
  </w:footnote>
  <w:footnote w:type="continuationSeparator" w:id="0">
    <w:p w14:paraId="4EC64D01" w14:textId="77777777" w:rsidR="00F80D22" w:rsidRDefault="00F80D22" w:rsidP="007F1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314E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AF3E8D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CC7A0298"/>
    <w:name w:val="WW8Num4"/>
    <w:lvl w:ilvl="0">
      <w:start w:val="1"/>
      <w:numFmt w:val="decimal"/>
      <w:lvlText w:val="%1."/>
      <w:lvlJc w:val="left"/>
      <w:pPr>
        <w:tabs>
          <w:tab w:val="num" w:pos="2135"/>
        </w:tabs>
        <w:ind w:left="2135" w:hanging="360"/>
      </w:pPr>
    </w:lvl>
    <w:lvl w:ilvl="1">
      <w:start w:val="1"/>
      <w:numFmt w:val="decimal"/>
      <w:lvlText w:val="%2."/>
      <w:lvlJc w:val="left"/>
      <w:pPr>
        <w:tabs>
          <w:tab w:val="num" w:pos="2495"/>
        </w:tabs>
        <w:ind w:left="2495" w:hanging="360"/>
      </w:pPr>
    </w:lvl>
    <w:lvl w:ilvl="2">
      <w:start w:val="1"/>
      <w:numFmt w:val="decimal"/>
      <w:lvlText w:val="%3."/>
      <w:lvlJc w:val="left"/>
      <w:pPr>
        <w:tabs>
          <w:tab w:val="num" w:pos="2855"/>
        </w:tabs>
        <w:ind w:left="2855" w:hanging="360"/>
      </w:pPr>
    </w:lvl>
    <w:lvl w:ilvl="3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>
      <w:start w:val="1"/>
      <w:numFmt w:val="decimal"/>
      <w:lvlText w:val="%5."/>
      <w:lvlJc w:val="left"/>
      <w:pPr>
        <w:tabs>
          <w:tab w:val="num" w:pos="3575"/>
        </w:tabs>
        <w:ind w:left="3575" w:hanging="360"/>
      </w:pPr>
    </w:lvl>
    <w:lvl w:ilvl="5">
      <w:start w:val="1"/>
      <w:numFmt w:val="decimal"/>
      <w:lvlText w:val="%6."/>
      <w:lvlJc w:val="left"/>
      <w:pPr>
        <w:tabs>
          <w:tab w:val="num" w:pos="3935"/>
        </w:tabs>
        <w:ind w:left="3935" w:hanging="360"/>
      </w:pPr>
    </w:lvl>
    <w:lvl w:ilvl="6">
      <w:start w:val="1"/>
      <w:numFmt w:val="decimal"/>
      <w:lvlText w:val="%7."/>
      <w:lvlJc w:val="left"/>
      <w:pPr>
        <w:tabs>
          <w:tab w:val="num" w:pos="4295"/>
        </w:tabs>
        <w:ind w:left="4295" w:hanging="360"/>
      </w:pPr>
    </w:lvl>
    <w:lvl w:ilvl="7">
      <w:start w:val="1"/>
      <w:numFmt w:val="decimal"/>
      <w:lvlText w:val="%8."/>
      <w:lvlJc w:val="left"/>
      <w:pPr>
        <w:tabs>
          <w:tab w:val="num" w:pos="4655"/>
        </w:tabs>
        <w:ind w:left="4655" w:hanging="360"/>
      </w:pPr>
    </w:lvl>
    <w:lvl w:ilvl="8">
      <w:start w:val="1"/>
      <w:numFmt w:val="decimal"/>
      <w:lvlText w:val="%9."/>
      <w:lvlJc w:val="left"/>
      <w:pPr>
        <w:tabs>
          <w:tab w:val="num" w:pos="5015"/>
        </w:tabs>
        <w:ind w:left="5015" w:hanging="360"/>
      </w:pPr>
    </w:lvl>
  </w:abstractNum>
  <w:abstractNum w:abstractNumId="3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D3667E3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multilevel"/>
    <w:tmpl w:val="D7E60B2C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0000007"/>
    <w:multiLevelType w:val="multilevel"/>
    <w:tmpl w:val="57F2556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4FCEE07A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Calibri" w:hAnsi="Calibri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b w:val="0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22"/>
    <w:multiLevelType w:val="multilevel"/>
    <w:tmpl w:val="8BD25A98"/>
    <w:name w:val="WW8Num34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6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7" w15:restartNumberingAfterBreak="0">
    <w:nsid w:val="00D929BE"/>
    <w:multiLevelType w:val="singleLevel"/>
    <w:tmpl w:val="63AC38F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8" w15:restartNumberingAfterBreak="0">
    <w:nsid w:val="022751E2"/>
    <w:multiLevelType w:val="hybridMultilevel"/>
    <w:tmpl w:val="A6A4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E11329"/>
    <w:multiLevelType w:val="multilevel"/>
    <w:tmpl w:val="4934C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875"/>
        </w:tabs>
        <w:ind w:left="1875" w:hanging="180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265"/>
        </w:tabs>
        <w:ind w:left="2265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520"/>
      </w:pPr>
      <w:rPr>
        <w:rFonts w:hint="default"/>
        <w:b/>
        <w:bCs/>
      </w:rPr>
    </w:lvl>
  </w:abstractNum>
  <w:abstractNum w:abstractNumId="20" w15:restartNumberingAfterBreak="0">
    <w:nsid w:val="060E6CBC"/>
    <w:multiLevelType w:val="hybridMultilevel"/>
    <w:tmpl w:val="69C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103E19"/>
    <w:multiLevelType w:val="singleLevel"/>
    <w:tmpl w:val="8A22D3D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C762BF0"/>
    <w:multiLevelType w:val="hybridMultilevel"/>
    <w:tmpl w:val="2CF04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C4C09"/>
    <w:multiLevelType w:val="hybridMultilevel"/>
    <w:tmpl w:val="F424A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0A4AED"/>
    <w:multiLevelType w:val="hybridMultilevel"/>
    <w:tmpl w:val="E5347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F949ED"/>
    <w:multiLevelType w:val="hybridMultilevel"/>
    <w:tmpl w:val="BEECFC6E"/>
    <w:lvl w:ilvl="0" w:tplc="ED7C5C8C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15407DCD"/>
    <w:multiLevelType w:val="hybridMultilevel"/>
    <w:tmpl w:val="F424A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FE3535"/>
    <w:multiLevelType w:val="hybridMultilevel"/>
    <w:tmpl w:val="365AA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4A1F26"/>
    <w:multiLevelType w:val="hybridMultilevel"/>
    <w:tmpl w:val="409649EE"/>
    <w:lvl w:ilvl="0" w:tplc="B69297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7EC6F23"/>
    <w:multiLevelType w:val="multilevel"/>
    <w:tmpl w:val="8B2A69E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Calibri" w:hAnsi="Calibri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9B73307"/>
    <w:multiLevelType w:val="hybridMultilevel"/>
    <w:tmpl w:val="722C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D02F12"/>
    <w:multiLevelType w:val="hybridMultilevel"/>
    <w:tmpl w:val="04FA3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F11A4E"/>
    <w:multiLevelType w:val="hybridMultilevel"/>
    <w:tmpl w:val="B2529768"/>
    <w:lvl w:ilvl="0" w:tplc="1FE4B3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240" w:hanging="360"/>
      </w:pPr>
    </w:lvl>
    <w:lvl w:ilvl="2" w:tplc="0415001B" w:tentative="1">
      <w:start w:val="1"/>
      <w:numFmt w:val="lowerRoman"/>
      <w:lvlText w:val="%3."/>
      <w:lvlJc w:val="right"/>
      <w:pPr>
        <w:ind w:left="-2520" w:hanging="180"/>
      </w:pPr>
    </w:lvl>
    <w:lvl w:ilvl="3" w:tplc="0415000F" w:tentative="1">
      <w:start w:val="1"/>
      <w:numFmt w:val="decimal"/>
      <w:lvlText w:val="%4."/>
      <w:lvlJc w:val="left"/>
      <w:pPr>
        <w:ind w:left="-1800" w:hanging="360"/>
      </w:pPr>
    </w:lvl>
    <w:lvl w:ilvl="4" w:tplc="04150019" w:tentative="1">
      <w:start w:val="1"/>
      <w:numFmt w:val="lowerLetter"/>
      <w:lvlText w:val="%5."/>
      <w:lvlJc w:val="left"/>
      <w:pPr>
        <w:ind w:left="-1080" w:hanging="360"/>
      </w:pPr>
    </w:lvl>
    <w:lvl w:ilvl="5" w:tplc="0415001B" w:tentative="1">
      <w:start w:val="1"/>
      <w:numFmt w:val="lowerRoman"/>
      <w:lvlText w:val="%6."/>
      <w:lvlJc w:val="right"/>
      <w:pPr>
        <w:ind w:left="-360" w:hanging="180"/>
      </w:pPr>
    </w:lvl>
    <w:lvl w:ilvl="6" w:tplc="0415000F" w:tentative="1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1080" w:hanging="360"/>
      </w:pPr>
    </w:lvl>
    <w:lvl w:ilvl="8" w:tplc="041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33" w15:restartNumberingAfterBreak="0">
    <w:nsid w:val="2F0466D4"/>
    <w:multiLevelType w:val="hybridMultilevel"/>
    <w:tmpl w:val="5CD60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38F32BD"/>
    <w:multiLevelType w:val="singleLevel"/>
    <w:tmpl w:val="8A22D3D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341A0FFC"/>
    <w:multiLevelType w:val="hybridMultilevel"/>
    <w:tmpl w:val="9C66620A"/>
    <w:lvl w:ilvl="0" w:tplc="F1E80274">
      <w:start w:val="1"/>
      <w:numFmt w:val="decimal"/>
      <w:lvlText w:val="%1."/>
      <w:lvlJc w:val="left"/>
      <w:pPr>
        <w:tabs>
          <w:tab w:val="num" w:pos="795"/>
        </w:tabs>
        <w:ind w:left="795" w:hanging="4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6" w15:restartNumberingAfterBreak="0">
    <w:nsid w:val="37D77CD5"/>
    <w:multiLevelType w:val="hybridMultilevel"/>
    <w:tmpl w:val="A2ECB196"/>
    <w:name w:val="WW8Num83"/>
    <w:lvl w:ilvl="0" w:tplc="3578C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FBC09020">
      <w:start w:val="1"/>
      <w:numFmt w:val="lowerLetter"/>
      <w:pStyle w:val="Paragraf"/>
      <w:lvlText w:val="%2"/>
      <w:lvlJc w:val="left"/>
      <w:rPr>
        <w:rFonts w:ascii="Times New Roman" w:hAnsi="Times New Roman" w:hint="default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82C3103"/>
    <w:multiLevelType w:val="hybridMultilevel"/>
    <w:tmpl w:val="AE9ACBEE"/>
    <w:lvl w:ilvl="0" w:tplc="FBC68C3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CB74A5"/>
    <w:multiLevelType w:val="hybridMultilevel"/>
    <w:tmpl w:val="AE9ACBEE"/>
    <w:lvl w:ilvl="0" w:tplc="FBC68C3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D92E82"/>
    <w:multiLevelType w:val="hybridMultilevel"/>
    <w:tmpl w:val="4604609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CEA1DE8"/>
    <w:multiLevelType w:val="hybridMultilevel"/>
    <w:tmpl w:val="0406C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147559"/>
    <w:multiLevelType w:val="hybridMultilevel"/>
    <w:tmpl w:val="F424A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C2BB5"/>
    <w:multiLevelType w:val="hybridMultilevel"/>
    <w:tmpl w:val="F424A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BD548C"/>
    <w:multiLevelType w:val="hybridMultilevel"/>
    <w:tmpl w:val="18A2593E"/>
    <w:lvl w:ilvl="0" w:tplc="04F6B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F42902"/>
    <w:multiLevelType w:val="hybridMultilevel"/>
    <w:tmpl w:val="7BA4BA3C"/>
    <w:lvl w:ilvl="0" w:tplc="F41682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5" w15:restartNumberingAfterBreak="0">
    <w:nsid w:val="53425425"/>
    <w:multiLevelType w:val="hybridMultilevel"/>
    <w:tmpl w:val="9F16AF9E"/>
    <w:lvl w:ilvl="0" w:tplc="47C0DF8A">
      <w:start w:val="1"/>
      <w:numFmt w:val="bullet"/>
      <w:lvlText w:val=""/>
      <w:lvlJc w:val="left"/>
      <w:pPr>
        <w:ind w:left="2023" w:hanging="360"/>
      </w:pPr>
      <w:rPr>
        <w:rFonts w:ascii="Symbol" w:hAnsi="Symbol" w:hint="default"/>
        <w:color w:val="auto"/>
      </w:rPr>
    </w:lvl>
    <w:lvl w:ilvl="1" w:tplc="47C0DF8A">
      <w:start w:val="1"/>
      <w:numFmt w:val="bullet"/>
      <w:lvlText w:val=""/>
      <w:lvlJc w:val="left"/>
      <w:pPr>
        <w:ind w:left="2743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46" w15:restartNumberingAfterBreak="0">
    <w:nsid w:val="583A7176"/>
    <w:multiLevelType w:val="hybridMultilevel"/>
    <w:tmpl w:val="D29421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8811A25"/>
    <w:multiLevelType w:val="hybridMultilevel"/>
    <w:tmpl w:val="6C6CE390"/>
    <w:lvl w:ilvl="0" w:tplc="B93485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D8036F"/>
    <w:multiLevelType w:val="hybridMultilevel"/>
    <w:tmpl w:val="E11EBF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9DB772C"/>
    <w:multiLevelType w:val="hybridMultilevel"/>
    <w:tmpl w:val="53FA1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806217"/>
    <w:multiLevelType w:val="hybridMultilevel"/>
    <w:tmpl w:val="C85AB73E"/>
    <w:lvl w:ilvl="0" w:tplc="47C0DF8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51" w15:restartNumberingAfterBreak="0">
    <w:nsid w:val="5E437FC0"/>
    <w:multiLevelType w:val="hybridMultilevel"/>
    <w:tmpl w:val="7868C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9E1247"/>
    <w:multiLevelType w:val="hybridMultilevel"/>
    <w:tmpl w:val="1DE655F2"/>
    <w:lvl w:ilvl="0" w:tplc="1F403808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3" w15:restartNumberingAfterBreak="0">
    <w:nsid w:val="6A91170B"/>
    <w:multiLevelType w:val="hybridMultilevel"/>
    <w:tmpl w:val="97A89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E201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70A06B1E"/>
    <w:multiLevelType w:val="multilevel"/>
    <w:tmpl w:val="CC7A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76AF5A57"/>
    <w:multiLevelType w:val="multilevel"/>
    <w:tmpl w:val="1FDEC9B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Calibri" w:hAnsi="Calibri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76EC1BEE"/>
    <w:multiLevelType w:val="hybridMultilevel"/>
    <w:tmpl w:val="75E66FFA"/>
    <w:lvl w:ilvl="0" w:tplc="39282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95047A4"/>
    <w:multiLevelType w:val="hybridMultilevel"/>
    <w:tmpl w:val="81646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3879D1"/>
    <w:multiLevelType w:val="singleLevel"/>
    <w:tmpl w:val="8A22D3D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7C790E12"/>
    <w:multiLevelType w:val="hybridMultilevel"/>
    <w:tmpl w:val="651C443C"/>
    <w:lvl w:ilvl="0" w:tplc="3D14A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E0F46F9"/>
    <w:multiLevelType w:val="multilevel"/>
    <w:tmpl w:val="F7D4450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num w:numId="1" w16cid:durableId="1061707259">
    <w:abstractNumId w:val="2"/>
  </w:num>
  <w:num w:numId="2" w16cid:durableId="129247267">
    <w:abstractNumId w:val="4"/>
  </w:num>
  <w:num w:numId="3" w16cid:durableId="256135732">
    <w:abstractNumId w:val="5"/>
  </w:num>
  <w:num w:numId="4" w16cid:durableId="1414233894">
    <w:abstractNumId w:val="6"/>
  </w:num>
  <w:num w:numId="5" w16cid:durableId="716508754">
    <w:abstractNumId w:val="7"/>
  </w:num>
  <w:num w:numId="6" w16cid:durableId="610094857">
    <w:abstractNumId w:val="8"/>
  </w:num>
  <w:num w:numId="7" w16cid:durableId="1042825080">
    <w:abstractNumId w:val="27"/>
  </w:num>
  <w:num w:numId="8" w16cid:durableId="261881908">
    <w:abstractNumId w:val="20"/>
  </w:num>
  <w:num w:numId="9" w16cid:durableId="1588809984">
    <w:abstractNumId w:val="43"/>
  </w:num>
  <w:num w:numId="10" w16cid:durableId="569114724">
    <w:abstractNumId w:val="36"/>
  </w:num>
  <w:num w:numId="11" w16cid:durableId="1445269379">
    <w:abstractNumId w:val="22"/>
  </w:num>
  <w:num w:numId="12" w16cid:durableId="1184057322">
    <w:abstractNumId w:val="39"/>
  </w:num>
  <w:num w:numId="13" w16cid:durableId="301227742">
    <w:abstractNumId w:val="36"/>
  </w:num>
  <w:num w:numId="14" w16cid:durableId="1118836699">
    <w:abstractNumId w:val="37"/>
  </w:num>
  <w:num w:numId="15" w16cid:durableId="2029678869">
    <w:abstractNumId w:val="40"/>
  </w:num>
  <w:num w:numId="16" w16cid:durableId="649867733">
    <w:abstractNumId w:val="58"/>
  </w:num>
  <w:num w:numId="17" w16cid:durableId="1282568296">
    <w:abstractNumId w:val="53"/>
  </w:num>
  <w:num w:numId="18" w16cid:durableId="1445729553">
    <w:abstractNumId w:val="57"/>
  </w:num>
  <w:num w:numId="19" w16cid:durableId="318268108">
    <w:abstractNumId w:val="25"/>
  </w:num>
  <w:num w:numId="20" w16cid:durableId="1092430647">
    <w:abstractNumId w:val="29"/>
  </w:num>
  <w:num w:numId="21" w16cid:durableId="224225798">
    <w:abstractNumId w:val="52"/>
  </w:num>
  <w:num w:numId="22" w16cid:durableId="1352099631">
    <w:abstractNumId w:val="44"/>
  </w:num>
  <w:num w:numId="23" w16cid:durableId="1608540514">
    <w:abstractNumId w:val="56"/>
  </w:num>
  <w:num w:numId="24" w16cid:durableId="928083802">
    <w:abstractNumId w:val="24"/>
  </w:num>
  <w:num w:numId="25" w16cid:durableId="133329406">
    <w:abstractNumId w:val="55"/>
  </w:num>
  <w:num w:numId="26" w16cid:durableId="2088767258">
    <w:abstractNumId w:val="12"/>
  </w:num>
  <w:num w:numId="27" w16cid:durableId="1974481550">
    <w:abstractNumId w:val="13"/>
  </w:num>
  <w:num w:numId="28" w16cid:durableId="1857190482">
    <w:abstractNumId w:val="60"/>
  </w:num>
  <w:num w:numId="29" w16cid:durableId="1359696826">
    <w:abstractNumId w:val="54"/>
  </w:num>
  <w:num w:numId="30" w16cid:durableId="155192426">
    <w:abstractNumId w:val="17"/>
  </w:num>
  <w:num w:numId="31" w16cid:durableId="588924873">
    <w:abstractNumId w:val="50"/>
  </w:num>
  <w:num w:numId="32" w16cid:durableId="1968587721">
    <w:abstractNumId w:val="33"/>
  </w:num>
  <w:num w:numId="33" w16cid:durableId="1230076099">
    <w:abstractNumId w:val="38"/>
  </w:num>
  <w:num w:numId="34" w16cid:durableId="2074542944">
    <w:abstractNumId w:val="4"/>
    <w:lvlOverride w:ilvl="0">
      <w:startOverride w:val="1"/>
    </w:lvlOverride>
  </w:num>
  <w:num w:numId="35" w16cid:durableId="1567447586">
    <w:abstractNumId w:val="5"/>
    <w:lvlOverride w:ilvl="0">
      <w:startOverride w:val="1"/>
    </w:lvlOverride>
  </w:num>
  <w:num w:numId="36" w16cid:durableId="1853642488">
    <w:abstractNumId w:val="7"/>
    <w:lvlOverride w:ilvl="0">
      <w:startOverride w:val="1"/>
    </w:lvlOverride>
  </w:num>
  <w:num w:numId="37" w16cid:durableId="1123839276">
    <w:abstractNumId w:val="8"/>
    <w:lvlOverride w:ilvl="0">
      <w:startOverride w:val="1"/>
    </w:lvlOverride>
  </w:num>
  <w:num w:numId="38" w16cid:durableId="10736221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8546144">
    <w:abstractNumId w:val="10"/>
    <w:lvlOverride w:ilvl="0">
      <w:startOverride w:val="1"/>
    </w:lvlOverride>
  </w:num>
  <w:num w:numId="40" w16cid:durableId="821043699">
    <w:abstractNumId w:val="11"/>
    <w:lvlOverride w:ilvl="0">
      <w:startOverride w:val="1"/>
    </w:lvlOverride>
  </w:num>
  <w:num w:numId="41" w16cid:durableId="1271400275">
    <w:abstractNumId w:val="35"/>
  </w:num>
  <w:num w:numId="42" w16cid:durableId="1632206716">
    <w:abstractNumId w:val="16"/>
  </w:num>
  <w:num w:numId="43" w16cid:durableId="1967348705">
    <w:abstractNumId w:val="34"/>
  </w:num>
  <w:num w:numId="44" w16cid:durableId="289170161">
    <w:abstractNumId w:val="59"/>
  </w:num>
  <w:num w:numId="45" w16cid:durableId="193227348">
    <w:abstractNumId w:val="21"/>
  </w:num>
  <w:num w:numId="46" w16cid:durableId="1027371642">
    <w:abstractNumId w:val="19"/>
  </w:num>
  <w:num w:numId="47" w16cid:durableId="702750569">
    <w:abstractNumId w:val="47"/>
  </w:num>
  <w:num w:numId="48" w16cid:durableId="472455257">
    <w:abstractNumId w:val="30"/>
  </w:num>
  <w:num w:numId="49" w16cid:durableId="1403719888">
    <w:abstractNumId w:val="48"/>
  </w:num>
  <w:num w:numId="50" w16cid:durableId="1058552721">
    <w:abstractNumId w:val="46"/>
  </w:num>
  <w:num w:numId="51" w16cid:durableId="808743963">
    <w:abstractNumId w:val="45"/>
  </w:num>
  <w:num w:numId="52" w16cid:durableId="15307968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68780967">
    <w:abstractNumId w:val="18"/>
  </w:num>
  <w:num w:numId="54" w16cid:durableId="1061363861">
    <w:abstractNumId w:val="31"/>
  </w:num>
  <w:num w:numId="55" w16cid:durableId="1927420133">
    <w:abstractNumId w:val="42"/>
  </w:num>
  <w:num w:numId="56" w16cid:durableId="1260210794">
    <w:abstractNumId w:val="26"/>
  </w:num>
  <w:num w:numId="57" w16cid:durableId="907615301">
    <w:abstractNumId w:val="23"/>
  </w:num>
  <w:num w:numId="58" w16cid:durableId="513350752">
    <w:abstractNumId w:val="41"/>
  </w:num>
  <w:num w:numId="59" w16cid:durableId="1172571123">
    <w:abstractNumId w:val="61"/>
  </w:num>
  <w:num w:numId="60" w16cid:durableId="1033849085">
    <w:abstractNumId w:val="0"/>
  </w:num>
  <w:num w:numId="61" w16cid:durableId="1887137499">
    <w:abstractNumId w:val="32"/>
  </w:num>
  <w:num w:numId="62" w16cid:durableId="740835564">
    <w:abstractNumId w:val="51"/>
  </w:num>
  <w:num w:numId="63" w16cid:durableId="2046440117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ED"/>
    <w:rsid w:val="00010EBB"/>
    <w:rsid w:val="0001500B"/>
    <w:rsid w:val="0002162C"/>
    <w:rsid w:val="0004035B"/>
    <w:rsid w:val="00043DA1"/>
    <w:rsid w:val="000466D8"/>
    <w:rsid w:val="000552CE"/>
    <w:rsid w:val="000560C9"/>
    <w:rsid w:val="00057048"/>
    <w:rsid w:val="000626D5"/>
    <w:rsid w:val="00073090"/>
    <w:rsid w:val="00074671"/>
    <w:rsid w:val="00081FBA"/>
    <w:rsid w:val="0008647C"/>
    <w:rsid w:val="000935F1"/>
    <w:rsid w:val="000B1403"/>
    <w:rsid w:val="000C430C"/>
    <w:rsid w:val="000D0BAF"/>
    <w:rsid w:val="000D23F6"/>
    <w:rsid w:val="000F17BE"/>
    <w:rsid w:val="000F58EA"/>
    <w:rsid w:val="00122D1B"/>
    <w:rsid w:val="001357EE"/>
    <w:rsid w:val="00156F65"/>
    <w:rsid w:val="00161913"/>
    <w:rsid w:val="00167200"/>
    <w:rsid w:val="00167E76"/>
    <w:rsid w:val="00176FD2"/>
    <w:rsid w:val="00177BF7"/>
    <w:rsid w:val="0018202A"/>
    <w:rsid w:val="00184251"/>
    <w:rsid w:val="001846CE"/>
    <w:rsid w:val="001902E8"/>
    <w:rsid w:val="001A09EE"/>
    <w:rsid w:val="001B4F22"/>
    <w:rsid w:val="001D4935"/>
    <w:rsid w:val="001F1A86"/>
    <w:rsid w:val="00204954"/>
    <w:rsid w:val="00212E38"/>
    <w:rsid w:val="00223C64"/>
    <w:rsid w:val="00242C7A"/>
    <w:rsid w:val="002449C8"/>
    <w:rsid w:val="00250A83"/>
    <w:rsid w:val="002579E7"/>
    <w:rsid w:val="002646FE"/>
    <w:rsid w:val="00273035"/>
    <w:rsid w:val="0029040B"/>
    <w:rsid w:val="002A365A"/>
    <w:rsid w:val="002B0A3E"/>
    <w:rsid w:val="002B368A"/>
    <w:rsid w:val="002B787F"/>
    <w:rsid w:val="002C0B6C"/>
    <w:rsid w:val="002D1B07"/>
    <w:rsid w:val="002D3F96"/>
    <w:rsid w:val="002D57BD"/>
    <w:rsid w:val="002D6B9F"/>
    <w:rsid w:val="002E09B2"/>
    <w:rsid w:val="002E7452"/>
    <w:rsid w:val="002F3AA6"/>
    <w:rsid w:val="002F3F9D"/>
    <w:rsid w:val="003113D2"/>
    <w:rsid w:val="00312011"/>
    <w:rsid w:val="00314A7A"/>
    <w:rsid w:val="003201E6"/>
    <w:rsid w:val="00322C2B"/>
    <w:rsid w:val="00326F4A"/>
    <w:rsid w:val="003278F2"/>
    <w:rsid w:val="00330B38"/>
    <w:rsid w:val="00331CA7"/>
    <w:rsid w:val="00335E9E"/>
    <w:rsid w:val="00357967"/>
    <w:rsid w:val="003740C5"/>
    <w:rsid w:val="00374A78"/>
    <w:rsid w:val="00391710"/>
    <w:rsid w:val="003A3834"/>
    <w:rsid w:val="003B0AD6"/>
    <w:rsid w:val="003B20F5"/>
    <w:rsid w:val="003B6173"/>
    <w:rsid w:val="003C366C"/>
    <w:rsid w:val="003C47A6"/>
    <w:rsid w:val="003D14D2"/>
    <w:rsid w:val="003D504E"/>
    <w:rsid w:val="003D6AD3"/>
    <w:rsid w:val="003D6EC9"/>
    <w:rsid w:val="003E4A17"/>
    <w:rsid w:val="003F66B2"/>
    <w:rsid w:val="003F7A22"/>
    <w:rsid w:val="00427BE7"/>
    <w:rsid w:val="004417A7"/>
    <w:rsid w:val="004524CA"/>
    <w:rsid w:val="00462061"/>
    <w:rsid w:val="004654A7"/>
    <w:rsid w:val="004661D4"/>
    <w:rsid w:val="0046676A"/>
    <w:rsid w:val="00497AA2"/>
    <w:rsid w:val="004A2C37"/>
    <w:rsid w:val="004A444D"/>
    <w:rsid w:val="004B3FCE"/>
    <w:rsid w:val="004C057C"/>
    <w:rsid w:val="004D42F8"/>
    <w:rsid w:val="004D69A5"/>
    <w:rsid w:val="004E0E3D"/>
    <w:rsid w:val="004F4DA1"/>
    <w:rsid w:val="00517EA6"/>
    <w:rsid w:val="0052530A"/>
    <w:rsid w:val="005302D2"/>
    <w:rsid w:val="005303D7"/>
    <w:rsid w:val="0053617D"/>
    <w:rsid w:val="00560144"/>
    <w:rsid w:val="00567C46"/>
    <w:rsid w:val="00574C0D"/>
    <w:rsid w:val="0058117C"/>
    <w:rsid w:val="005825C9"/>
    <w:rsid w:val="005940AC"/>
    <w:rsid w:val="005A334F"/>
    <w:rsid w:val="005A59A3"/>
    <w:rsid w:val="005A6230"/>
    <w:rsid w:val="005B2494"/>
    <w:rsid w:val="005B2ED2"/>
    <w:rsid w:val="005C3E09"/>
    <w:rsid w:val="005C4202"/>
    <w:rsid w:val="005D2336"/>
    <w:rsid w:val="005D5366"/>
    <w:rsid w:val="005E08D6"/>
    <w:rsid w:val="006174AA"/>
    <w:rsid w:val="00622D9E"/>
    <w:rsid w:val="00625C5F"/>
    <w:rsid w:val="00632F6F"/>
    <w:rsid w:val="00634D3C"/>
    <w:rsid w:val="006411C9"/>
    <w:rsid w:val="00642375"/>
    <w:rsid w:val="006604E1"/>
    <w:rsid w:val="00660F9D"/>
    <w:rsid w:val="00663C15"/>
    <w:rsid w:val="00664A37"/>
    <w:rsid w:val="006650EB"/>
    <w:rsid w:val="0067232A"/>
    <w:rsid w:val="0068323B"/>
    <w:rsid w:val="0068572B"/>
    <w:rsid w:val="00692446"/>
    <w:rsid w:val="006A1472"/>
    <w:rsid w:val="006B4C17"/>
    <w:rsid w:val="006B52D2"/>
    <w:rsid w:val="006D584F"/>
    <w:rsid w:val="006D58E4"/>
    <w:rsid w:val="006F1910"/>
    <w:rsid w:val="006F265B"/>
    <w:rsid w:val="007069CC"/>
    <w:rsid w:val="0071091B"/>
    <w:rsid w:val="007114B9"/>
    <w:rsid w:val="00724BD8"/>
    <w:rsid w:val="00727403"/>
    <w:rsid w:val="00732551"/>
    <w:rsid w:val="00743E8B"/>
    <w:rsid w:val="007460FD"/>
    <w:rsid w:val="00770BFB"/>
    <w:rsid w:val="00775A17"/>
    <w:rsid w:val="00787DFE"/>
    <w:rsid w:val="007A1751"/>
    <w:rsid w:val="007A31B3"/>
    <w:rsid w:val="007D0970"/>
    <w:rsid w:val="007D2E98"/>
    <w:rsid w:val="007D4BB9"/>
    <w:rsid w:val="007F1360"/>
    <w:rsid w:val="008003B5"/>
    <w:rsid w:val="0080245F"/>
    <w:rsid w:val="00807917"/>
    <w:rsid w:val="00817B0C"/>
    <w:rsid w:val="008269CE"/>
    <w:rsid w:val="00830B01"/>
    <w:rsid w:val="00842935"/>
    <w:rsid w:val="008431F7"/>
    <w:rsid w:val="008436F6"/>
    <w:rsid w:val="00845BEC"/>
    <w:rsid w:val="00845E59"/>
    <w:rsid w:val="00851982"/>
    <w:rsid w:val="0085798E"/>
    <w:rsid w:val="00860557"/>
    <w:rsid w:val="008628BC"/>
    <w:rsid w:val="008637F7"/>
    <w:rsid w:val="008745EB"/>
    <w:rsid w:val="00875ABD"/>
    <w:rsid w:val="008817F7"/>
    <w:rsid w:val="00883193"/>
    <w:rsid w:val="00884644"/>
    <w:rsid w:val="00884906"/>
    <w:rsid w:val="00884CD6"/>
    <w:rsid w:val="00886EF5"/>
    <w:rsid w:val="00892403"/>
    <w:rsid w:val="00893F0B"/>
    <w:rsid w:val="00894599"/>
    <w:rsid w:val="008A369B"/>
    <w:rsid w:val="008B0951"/>
    <w:rsid w:val="008B28B3"/>
    <w:rsid w:val="008B536E"/>
    <w:rsid w:val="008B6E85"/>
    <w:rsid w:val="008B7117"/>
    <w:rsid w:val="008C0775"/>
    <w:rsid w:val="008D1316"/>
    <w:rsid w:val="008D4550"/>
    <w:rsid w:val="008D7063"/>
    <w:rsid w:val="008F01DE"/>
    <w:rsid w:val="0092198B"/>
    <w:rsid w:val="0092373B"/>
    <w:rsid w:val="00941449"/>
    <w:rsid w:val="00947535"/>
    <w:rsid w:val="009546B8"/>
    <w:rsid w:val="0096326F"/>
    <w:rsid w:val="0096635C"/>
    <w:rsid w:val="009734AD"/>
    <w:rsid w:val="0097400C"/>
    <w:rsid w:val="0097613A"/>
    <w:rsid w:val="0099720C"/>
    <w:rsid w:val="009A28B9"/>
    <w:rsid w:val="009B2FA9"/>
    <w:rsid w:val="009B4E93"/>
    <w:rsid w:val="009C3FE7"/>
    <w:rsid w:val="009C6C95"/>
    <w:rsid w:val="009D0AAD"/>
    <w:rsid w:val="009D6535"/>
    <w:rsid w:val="009D701D"/>
    <w:rsid w:val="009D73AF"/>
    <w:rsid w:val="009E3BED"/>
    <w:rsid w:val="009E46E1"/>
    <w:rsid w:val="009F0872"/>
    <w:rsid w:val="009F2557"/>
    <w:rsid w:val="00A002D8"/>
    <w:rsid w:val="00A00B9C"/>
    <w:rsid w:val="00A1428B"/>
    <w:rsid w:val="00A34DC8"/>
    <w:rsid w:val="00A427FE"/>
    <w:rsid w:val="00A51AE3"/>
    <w:rsid w:val="00A51E6B"/>
    <w:rsid w:val="00A721CF"/>
    <w:rsid w:val="00A8336B"/>
    <w:rsid w:val="00AB679E"/>
    <w:rsid w:val="00AC089A"/>
    <w:rsid w:val="00AC7907"/>
    <w:rsid w:val="00AD55E4"/>
    <w:rsid w:val="00AD6D2F"/>
    <w:rsid w:val="00AE288C"/>
    <w:rsid w:val="00AE7893"/>
    <w:rsid w:val="00AF2480"/>
    <w:rsid w:val="00B10E83"/>
    <w:rsid w:val="00B139BA"/>
    <w:rsid w:val="00B152F3"/>
    <w:rsid w:val="00B228E5"/>
    <w:rsid w:val="00B26D45"/>
    <w:rsid w:val="00B41AAF"/>
    <w:rsid w:val="00B42BD9"/>
    <w:rsid w:val="00B44242"/>
    <w:rsid w:val="00B466EA"/>
    <w:rsid w:val="00B7074A"/>
    <w:rsid w:val="00B80A56"/>
    <w:rsid w:val="00B825ED"/>
    <w:rsid w:val="00BA1725"/>
    <w:rsid w:val="00BA44ED"/>
    <w:rsid w:val="00BA5A9F"/>
    <w:rsid w:val="00BA63FF"/>
    <w:rsid w:val="00BB1FFB"/>
    <w:rsid w:val="00BB206E"/>
    <w:rsid w:val="00BB22D2"/>
    <w:rsid w:val="00BC0A9D"/>
    <w:rsid w:val="00BC187D"/>
    <w:rsid w:val="00BC1DED"/>
    <w:rsid w:val="00BC7193"/>
    <w:rsid w:val="00BD1286"/>
    <w:rsid w:val="00BD51A4"/>
    <w:rsid w:val="00BE35CB"/>
    <w:rsid w:val="00BE4BA0"/>
    <w:rsid w:val="00BF20D8"/>
    <w:rsid w:val="00BF63AF"/>
    <w:rsid w:val="00C0223D"/>
    <w:rsid w:val="00C03640"/>
    <w:rsid w:val="00C04AF2"/>
    <w:rsid w:val="00C154A2"/>
    <w:rsid w:val="00C179D6"/>
    <w:rsid w:val="00C20B1D"/>
    <w:rsid w:val="00C3205C"/>
    <w:rsid w:val="00C34322"/>
    <w:rsid w:val="00C50333"/>
    <w:rsid w:val="00C50E5C"/>
    <w:rsid w:val="00C51C3D"/>
    <w:rsid w:val="00C53AB3"/>
    <w:rsid w:val="00C65F7D"/>
    <w:rsid w:val="00C674FE"/>
    <w:rsid w:val="00C81A9D"/>
    <w:rsid w:val="00C87929"/>
    <w:rsid w:val="00CB2CF3"/>
    <w:rsid w:val="00CD1945"/>
    <w:rsid w:val="00CD3FC2"/>
    <w:rsid w:val="00CD7DDB"/>
    <w:rsid w:val="00CE118E"/>
    <w:rsid w:val="00CE21D1"/>
    <w:rsid w:val="00CE336F"/>
    <w:rsid w:val="00D010EE"/>
    <w:rsid w:val="00D021C4"/>
    <w:rsid w:val="00D051F5"/>
    <w:rsid w:val="00D21C27"/>
    <w:rsid w:val="00D25CF3"/>
    <w:rsid w:val="00D26520"/>
    <w:rsid w:val="00D34864"/>
    <w:rsid w:val="00D363C3"/>
    <w:rsid w:val="00D4420F"/>
    <w:rsid w:val="00D468EF"/>
    <w:rsid w:val="00D46B28"/>
    <w:rsid w:val="00D5501D"/>
    <w:rsid w:val="00D6308F"/>
    <w:rsid w:val="00D66B94"/>
    <w:rsid w:val="00D748FD"/>
    <w:rsid w:val="00D751B3"/>
    <w:rsid w:val="00D84B91"/>
    <w:rsid w:val="00D90B3D"/>
    <w:rsid w:val="00D93977"/>
    <w:rsid w:val="00DB2898"/>
    <w:rsid w:val="00DD6A5F"/>
    <w:rsid w:val="00DD7359"/>
    <w:rsid w:val="00DD7E94"/>
    <w:rsid w:val="00DE43F2"/>
    <w:rsid w:val="00DE5730"/>
    <w:rsid w:val="00DF3CEE"/>
    <w:rsid w:val="00DF6C99"/>
    <w:rsid w:val="00E0221C"/>
    <w:rsid w:val="00E038D4"/>
    <w:rsid w:val="00E04BE1"/>
    <w:rsid w:val="00E14098"/>
    <w:rsid w:val="00E20C83"/>
    <w:rsid w:val="00E211A8"/>
    <w:rsid w:val="00E23D60"/>
    <w:rsid w:val="00E32311"/>
    <w:rsid w:val="00E36BBE"/>
    <w:rsid w:val="00E40127"/>
    <w:rsid w:val="00E43424"/>
    <w:rsid w:val="00E4568D"/>
    <w:rsid w:val="00E5310B"/>
    <w:rsid w:val="00E54699"/>
    <w:rsid w:val="00E605A2"/>
    <w:rsid w:val="00E61A91"/>
    <w:rsid w:val="00E73D90"/>
    <w:rsid w:val="00E76FD9"/>
    <w:rsid w:val="00E77B6C"/>
    <w:rsid w:val="00E809FB"/>
    <w:rsid w:val="00E84D10"/>
    <w:rsid w:val="00E85FBF"/>
    <w:rsid w:val="00E94A85"/>
    <w:rsid w:val="00E94EBF"/>
    <w:rsid w:val="00EA080D"/>
    <w:rsid w:val="00EA5750"/>
    <w:rsid w:val="00EA714C"/>
    <w:rsid w:val="00EB133A"/>
    <w:rsid w:val="00ED21AC"/>
    <w:rsid w:val="00EF5760"/>
    <w:rsid w:val="00F1047E"/>
    <w:rsid w:val="00F132FE"/>
    <w:rsid w:val="00F13E72"/>
    <w:rsid w:val="00F22873"/>
    <w:rsid w:val="00F249F3"/>
    <w:rsid w:val="00F42F17"/>
    <w:rsid w:val="00F446E7"/>
    <w:rsid w:val="00F464B6"/>
    <w:rsid w:val="00F51E62"/>
    <w:rsid w:val="00F70F07"/>
    <w:rsid w:val="00F77102"/>
    <w:rsid w:val="00F80D22"/>
    <w:rsid w:val="00F814D4"/>
    <w:rsid w:val="00F86CEC"/>
    <w:rsid w:val="00F968AE"/>
    <w:rsid w:val="00FA30BA"/>
    <w:rsid w:val="00FA36A8"/>
    <w:rsid w:val="00FA44F4"/>
    <w:rsid w:val="00FB1ECF"/>
    <w:rsid w:val="00FB2E11"/>
    <w:rsid w:val="00FB7D6B"/>
    <w:rsid w:val="00FD5ECB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45D816"/>
  <w15:docId w15:val="{DAC8278B-44DE-4452-BF96-E21A1808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3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19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link w:val="Nagwek2Znak"/>
    <w:qFormat/>
    <w:rsid w:val="00161913"/>
    <w:pPr>
      <w:pBdr>
        <w:bottom w:val="single" w:sz="6" w:space="4" w:color="BBBBBB"/>
        <w:right w:val="single" w:sz="6" w:space="4" w:color="BBBBBB"/>
      </w:pBdr>
      <w:shd w:val="clear" w:color="auto" w:fill="D6E7EF"/>
      <w:spacing w:after="0" w:line="240" w:lineRule="auto"/>
      <w:outlineLvl w:val="1"/>
    </w:pPr>
    <w:rPr>
      <w:rFonts w:ascii="Times New Roman" w:eastAsia="Times New Roman" w:hAnsi="Times New Roman"/>
      <w:b/>
      <w:bCs/>
      <w:color w:val="005371"/>
      <w:sz w:val="16"/>
      <w:szCs w:val="1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619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191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7A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B8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5E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16191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161913"/>
    <w:rPr>
      <w:rFonts w:ascii="Times New Roman" w:eastAsia="Times New Roman" w:hAnsi="Times New Roman" w:cs="Times New Roman"/>
      <w:b/>
      <w:bCs/>
      <w:color w:val="005371"/>
      <w:sz w:val="16"/>
      <w:szCs w:val="16"/>
      <w:shd w:val="clear" w:color="auto" w:fill="D6E7EF"/>
      <w:lang w:eastAsia="pl-PL"/>
    </w:rPr>
  </w:style>
  <w:style w:type="character" w:customStyle="1" w:styleId="Nagwek3Znak">
    <w:name w:val="Nagłówek 3 Znak"/>
    <w:link w:val="Nagwek3"/>
    <w:rsid w:val="0016191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link w:val="Nagwek5"/>
    <w:rsid w:val="0016191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rsid w:val="00161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61913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1619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61913"/>
    <w:pPr>
      <w:spacing w:after="0" w:line="240" w:lineRule="auto"/>
      <w:jc w:val="both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161913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6191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61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6191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61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619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1619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61913"/>
  </w:style>
  <w:style w:type="character" w:styleId="Pogrubienie">
    <w:name w:val="Strong"/>
    <w:qFormat/>
    <w:rsid w:val="00161913"/>
    <w:rPr>
      <w:b/>
      <w:bCs/>
    </w:rPr>
  </w:style>
  <w:style w:type="paragraph" w:styleId="Tytu">
    <w:name w:val="Title"/>
    <w:basedOn w:val="Normalny"/>
    <w:link w:val="TytuZnak"/>
    <w:qFormat/>
    <w:rsid w:val="00161913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161913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6191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PodtytuZnak">
    <w:name w:val="Podtytuł Znak"/>
    <w:link w:val="Podtytu"/>
    <w:rsid w:val="0016191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19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16191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1619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D4550"/>
    <w:rPr>
      <w:color w:val="0000FF"/>
      <w:u w:val="single"/>
    </w:rPr>
  </w:style>
  <w:style w:type="paragraph" w:styleId="Akapitzlist">
    <w:name w:val="List Paragraph"/>
    <w:aliases w:val="CW_Lista,Wypunktowanie,L1,Numerowanie,2 heading,A_wyliczenie,K-P_odwolanie,Akapit z listą5,maz_wyliczenie,opis dzialania,ROZDZIAŁ,sw tekst,Akapit z listą BS,normalny tekst,Preambuła,T_SZ_List Paragraph,zwykły tekst,BulletC"/>
    <w:basedOn w:val="Normalny"/>
    <w:link w:val="AkapitzlistZnak"/>
    <w:uiPriority w:val="34"/>
    <w:qFormat/>
    <w:rsid w:val="00517EA6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517EA6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Nagwek9Znak">
    <w:name w:val="Nagłówek 9 Znak"/>
    <w:link w:val="Nagwek9"/>
    <w:uiPriority w:val="9"/>
    <w:semiHidden/>
    <w:rsid w:val="003C47A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Paragraf">
    <w:name w:val="Paragraf"/>
    <w:basedOn w:val="Normalny"/>
    <w:rsid w:val="000B1403"/>
    <w:pPr>
      <w:numPr>
        <w:ilvl w:val="1"/>
        <w:numId w:val="10"/>
      </w:num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oznaczenie">
    <w:name w:val="oznaczenie"/>
    <w:basedOn w:val="Domylnaczcionkaakapitu"/>
    <w:rsid w:val="002579E7"/>
  </w:style>
  <w:style w:type="paragraph" w:customStyle="1" w:styleId="Stlus1">
    <w:name w:val="Stílus1"/>
    <w:basedOn w:val="Normalny"/>
    <w:rsid w:val="00851982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Domylnaczcionkaakapitu1">
    <w:name w:val="Domyślna czcionka akapitu1"/>
    <w:rsid w:val="00C3205C"/>
  </w:style>
  <w:style w:type="paragraph" w:customStyle="1" w:styleId="Tekstpodstawowywcity31">
    <w:name w:val="Tekst podstawowy wcięty 31"/>
    <w:basedOn w:val="Normalny"/>
    <w:rsid w:val="000552C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F13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1360"/>
    <w:rPr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3201E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3201E6"/>
    <w:pPr>
      <w:widowControl w:val="0"/>
      <w:tabs>
        <w:tab w:val="center" w:pos="4896"/>
        <w:tab w:val="right" w:pos="9432"/>
      </w:tabs>
      <w:suppressAutoHyphens/>
      <w:spacing w:after="0" w:line="240" w:lineRule="auto"/>
      <w:jc w:val="both"/>
    </w:pPr>
    <w:rPr>
      <w:rFonts w:ascii="Times New Roman" w:eastAsia="Lucida Sans Unicode" w:hAnsi="Times New Roman"/>
      <w:bCs/>
      <w:kern w:val="2"/>
      <w:sz w:val="20"/>
      <w:szCs w:val="24"/>
      <w:lang w:eastAsia="pl-PL"/>
    </w:rPr>
  </w:style>
  <w:style w:type="paragraph" w:styleId="Listanumerowana5">
    <w:name w:val="List Number 5"/>
    <w:basedOn w:val="Normalny"/>
    <w:rsid w:val="003201E6"/>
    <w:pPr>
      <w:spacing w:after="0" w:line="240" w:lineRule="auto"/>
      <w:ind w:left="1415" w:hanging="283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0F58EA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ROZDZIAŁ Znak,sw tekst Znak,Akapit z listą BS Znak"/>
    <w:link w:val="Akapitzlist"/>
    <w:uiPriority w:val="34"/>
    <w:qFormat/>
    <w:locked/>
    <w:rsid w:val="00497AA2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2B78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442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D6EC9"/>
    <w:rPr>
      <w:color w:val="800080" w:themeColor="followedHyperlink"/>
      <w:u w:val="single"/>
    </w:rPr>
  </w:style>
  <w:style w:type="character" w:customStyle="1" w:styleId="a">
    <w:name w:val="_"/>
    <w:rsid w:val="00242C7A"/>
  </w:style>
  <w:style w:type="character" w:styleId="Odwoaniedokomentarza">
    <w:name w:val="annotation reference"/>
    <w:basedOn w:val="Domylnaczcionkaakapitu"/>
    <w:uiPriority w:val="99"/>
    <w:semiHidden/>
    <w:unhideWhenUsed/>
    <w:rsid w:val="000F17B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7BE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7BE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7BE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7B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hel@hom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DA6C-4839-114B-AC9A-387D1C1C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3683</Words>
  <Characters>22104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25736</CharactersWithSpaces>
  <SharedDoc>false</SharedDoc>
  <HLinks>
    <vt:vector size="6" baseType="variant">
      <vt:variant>
        <vt:i4>6946938</vt:i4>
      </vt:variant>
      <vt:variant>
        <vt:i4>0</vt:i4>
      </vt:variant>
      <vt:variant>
        <vt:i4>0</vt:i4>
      </vt:variant>
      <vt:variant>
        <vt:i4>5</vt:i4>
      </vt:variant>
      <vt:variant>
        <vt:lpwstr>http://www.porthel.home.pl/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21</cp:revision>
  <cp:lastPrinted>2024-07-24T10:42:00Z</cp:lastPrinted>
  <dcterms:created xsi:type="dcterms:W3CDTF">2024-07-20T10:09:00Z</dcterms:created>
  <dcterms:modified xsi:type="dcterms:W3CDTF">2024-07-29T08:18:00Z</dcterms:modified>
</cp:coreProperties>
</file>