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F5A1" w14:textId="77777777" w:rsidR="001B09F3" w:rsidRPr="001B09F3" w:rsidRDefault="001B09F3" w:rsidP="001B09F3">
      <w:pPr>
        <w:spacing w:after="0" w:line="280" w:lineRule="atLeast"/>
        <w:jc w:val="center"/>
        <w:rPr>
          <w:rFonts w:ascii="Bookman Old Style" w:eastAsia="Times New Roman" w:hAnsi="Bookman Old Style" w:cs="Times New Roman"/>
          <w:b/>
          <w:caps/>
          <w:kern w:val="0"/>
          <w:sz w:val="32"/>
          <w:szCs w:val="20"/>
          <w:lang w:eastAsia="pl-PL"/>
          <w14:ligatures w14:val="none"/>
        </w:rPr>
      </w:pPr>
      <w:r w:rsidRPr="001B09F3">
        <w:rPr>
          <w:rFonts w:ascii="Bookman Old Style" w:eastAsia="Times New Roman" w:hAnsi="Bookman Old Style" w:cs="Times New Roman"/>
          <w:b/>
          <w:caps/>
          <w:kern w:val="0"/>
          <w:sz w:val="32"/>
          <w:szCs w:val="20"/>
          <w:lang w:eastAsia="pl-PL"/>
          <w14:ligatures w14:val="none"/>
        </w:rPr>
        <w:t>ZARZĄD PORTU MORSKIEGO HEL SPÓŁKA Z O.O.</w:t>
      </w:r>
    </w:p>
    <w:p w14:paraId="4ACBF3AF" w14:textId="77777777" w:rsidR="001B09F3" w:rsidRPr="001B09F3" w:rsidRDefault="001B09F3" w:rsidP="001B09F3">
      <w:pPr>
        <w:spacing w:after="0" w:line="240" w:lineRule="auto"/>
        <w:jc w:val="center"/>
        <w:rPr>
          <w:rFonts w:ascii="Bookman Old Style" w:eastAsia="Times New Roman" w:hAnsi="Bookman Old Style" w:cs="Times New Roman"/>
          <w:b/>
          <w:kern w:val="0"/>
          <w:sz w:val="32"/>
          <w:szCs w:val="20"/>
          <w:lang w:eastAsia="pl-PL"/>
          <w14:ligatures w14:val="none"/>
        </w:rPr>
      </w:pPr>
    </w:p>
    <w:p w14:paraId="0D506462" w14:textId="77777777" w:rsidR="001B09F3" w:rsidRPr="001B09F3" w:rsidRDefault="001B09F3" w:rsidP="001B09F3">
      <w:pPr>
        <w:spacing w:after="0" w:line="240" w:lineRule="auto"/>
        <w:jc w:val="center"/>
        <w:rPr>
          <w:rFonts w:ascii="Bookman Old Style" w:eastAsia="Times New Roman" w:hAnsi="Bookman Old Style" w:cs="Times New Roman"/>
          <w:b/>
          <w:kern w:val="0"/>
          <w:sz w:val="32"/>
          <w:szCs w:val="20"/>
          <w:lang w:eastAsia="pl-PL"/>
          <w14:ligatures w14:val="none"/>
        </w:rPr>
      </w:pPr>
      <w:r w:rsidRPr="001B09F3">
        <w:rPr>
          <w:rFonts w:ascii="Bookman Old Style" w:eastAsia="Times New Roman" w:hAnsi="Bookman Old Style" w:cs="Times New Roman"/>
          <w:b/>
          <w:kern w:val="0"/>
          <w:sz w:val="32"/>
          <w:szCs w:val="20"/>
          <w:lang w:eastAsia="pl-PL"/>
          <w14:ligatures w14:val="none"/>
        </w:rPr>
        <w:t>Ul. KURACYJNA 1</w:t>
      </w:r>
    </w:p>
    <w:p w14:paraId="6027B4FA" w14:textId="77777777" w:rsidR="001B09F3" w:rsidRPr="001B09F3" w:rsidRDefault="001B09F3" w:rsidP="001B09F3">
      <w:pPr>
        <w:spacing w:after="0" w:line="240" w:lineRule="auto"/>
        <w:jc w:val="center"/>
        <w:rPr>
          <w:rFonts w:ascii="Bookman Old Style" w:eastAsia="Times New Roman" w:hAnsi="Bookman Old Style" w:cs="Times New Roman"/>
          <w:b/>
          <w:kern w:val="0"/>
          <w:sz w:val="24"/>
          <w:szCs w:val="20"/>
          <w:lang w:eastAsia="pl-PL"/>
          <w14:ligatures w14:val="none"/>
        </w:rPr>
      </w:pPr>
      <w:r w:rsidRPr="001B09F3">
        <w:rPr>
          <w:rFonts w:ascii="Bookman Old Style" w:eastAsia="Times New Roman" w:hAnsi="Bookman Old Style" w:cs="Times New Roman"/>
          <w:b/>
          <w:kern w:val="0"/>
          <w:sz w:val="32"/>
          <w:szCs w:val="20"/>
          <w:lang w:eastAsia="pl-PL"/>
          <w14:ligatures w14:val="none"/>
        </w:rPr>
        <w:t>84-150 HEL</w:t>
      </w:r>
      <w:r w:rsidRPr="001B09F3">
        <w:rPr>
          <w:rFonts w:ascii="Bookman Old Style" w:eastAsia="Times New Roman" w:hAnsi="Bookman Old Style" w:cs="Times New Roman"/>
          <w:b/>
          <w:kern w:val="0"/>
          <w:sz w:val="24"/>
          <w:szCs w:val="20"/>
          <w:lang w:eastAsia="pl-PL"/>
          <w14:ligatures w14:val="none"/>
        </w:rPr>
        <w:t xml:space="preserve"> </w:t>
      </w:r>
    </w:p>
    <w:p w14:paraId="6E56CF8E" w14:textId="77777777" w:rsidR="001B09F3" w:rsidRPr="001B09F3" w:rsidRDefault="001B09F3" w:rsidP="001B09F3">
      <w:pPr>
        <w:spacing w:after="0" w:line="240" w:lineRule="auto"/>
        <w:jc w:val="center"/>
        <w:rPr>
          <w:rFonts w:ascii="Times New Roman" w:eastAsia="Times New Roman" w:hAnsi="Times New Roman" w:cs="Times New Roman"/>
          <w:kern w:val="0"/>
          <w:sz w:val="24"/>
          <w:szCs w:val="20"/>
          <w:lang w:eastAsia="pl-PL"/>
          <w14:ligatures w14:val="none"/>
        </w:rPr>
      </w:pPr>
    </w:p>
    <w:p w14:paraId="13657AA4" w14:textId="77777777" w:rsidR="001B09F3" w:rsidRPr="001B09F3" w:rsidRDefault="001B09F3" w:rsidP="001B09F3">
      <w:pPr>
        <w:spacing w:after="0" w:line="240" w:lineRule="auto"/>
        <w:jc w:val="center"/>
        <w:rPr>
          <w:rFonts w:ascii="Times New Roman" w:eastAsia="Times New Roman" w:hAnsi="Times New Roman" w:cs="Times New Roman"/>
          <w:kern w:val="0"/>
          <w:sz w:val="24"/>
          <w:szCs w:val="20"/>
          <w:lang w:eastAsia="pl-PL"/>
          <w14:ligatures w14:val="none"/>
        </w:rPr>
      </w:pPr>
    </w:p>
    <w:p w14:paraId="371EA964" w14:textId="77777777" w:rsidR="001B09F3" w:rsidRPr="001B09F3" w:rsidRDefault="001B09F3" w:rsidP="001B09F3">
      <w:pPr>
        <w:spacing w:after="0" w:line="240" w:lineRule="auto"/>
        <w:jc w:val="center"/>
        <w:rPr>
          <w:rFonts w:ascii="Times New Roman" w:eastAsia="Times New Roman" w:hAnsi="Times New Roman" w:cs="Times New Roman"/>
          <w:kern w:val="0"/>
          <w:sz w:val="24"/>
          <w:szCs w:val="20"/>
          <w:lang w:eastAsia="pl-PL"/>
          <w14:ligatures w14:val="none"/>
        </w:rPr>
      </w:pPr>
    </w:p>
    <w:p w14:paraId="2E552391" w14:textId="77777777" w:rsidR="001B09F3" w:rsidRPr="001B09F3" w:rsidRDefault="001B09F3" w:rsidP="001B09F3">
      <w:pPr>
        <w:spacing w:after="0" w:line="240" w:lineRule="auto"/>
        <w:jc w:val="center"/>
        <w:rPr>
          <w:rFonts w:ascii="Times New Roman" w:eastAsia="Times New Roman" w:hAnsi="Times New Roman" w:cs="Times New Roman"/>
          <w:kern w:val="0"/>
          <w:sz w:val="24"/>
          <w:szCs w:val="20"/>
          <w:lang w:eastAsia="pl-PL"/>
          <w14:ligatures w14:val="none"/>
        </w:rPr>
      </w:pPr>
    </w:p>
    <w:p w14:paraId="13423B09" w14:textId="77777777" w:rsidR="001B09F3" w:rsidRPr="001B09F3" w:rsidRDefault="001B09F3" w:rsidP="001B09F3">
      <w:pPr>
        <w:spacing w:after="0" w:line="240" w:lineRule="auto"/>
        <w:jc w:val="center"/>
        <w:rPr>
          <w:rFonts w:ascii="Times New Roman" w:eastAsia="Times New Roman" w:hAnsi="Times New Roman" w:cs="Times New Roman"/>
          <w:kern w:val="0"/>
          <w:sz w:val="24"/>
          <w:szCs w:val="20"/>
          <w:lang w:eastAsia="pl-PL"/>
          <w14:ligatures w14:val="none"/>
        </w:rPr>
      </w:pPr>
    </w:p>
    <w:p w14:paraId="6EDF7513" w14:textId="77777777" w:rsidR="001B09F3" w:rsidRPr="001B09F3" w:rsidRDefault="001B09F3" w:rsidP="001B09F3">
      <w:pPr>
        <w:spacing w:after="0" w:line="240" w:lineRule="auto"/>
        <w:jc w:val="center"/>
        <w:rPr>
          <w:rFonts w:ascii="Times New Roman" w:eastAsia="Times New Roman" w:hAnsi="Times New Roman" w:cs="Times New Roman"/>
          <w:kern w:val="0"/>
          <w:sz w:val="24"/>
          <w:szCs w:val="20"/>
          <w:lang w:eastAsia="pl-PL"/>
          <w14:ligatures w14:val="none"/>
        </w:rPr>
      </w:pPr>
    </w:p>
    <w:p w14:paraId="0D9B4B92" w14:textId="77777777" w:rsidR="001B09F3" w:rsidRPr="001B09F3" w:rsidRDefault="001B09F3" w:rsidP="001B09F3">
      <w:pPr>
        <w:spacing w:after="0" w:line="240" w:lineRule="auto"/>
        <w:jc w:val="center"/>
        <w:rPr>
          <w:rFonts w:ascii="Times New Roman" w:eastAsia="Times New Roman" w:hAnsi="Times New Roman" w:cs="Times New Roman"/>
          <w:kern w:val="0"/>
          <w:sz w:val="24"/>
          <w:szCs w:val="20"/>
          <w:lang w:eastAsia="pl-PL"/>
          <w14:ligatures w14:val="none"/>
        </w:rPr>
      </w:pPr>
    </w:p>
    <w:p w14:paraId="19AEE8A6" w14:textId="77777777" w:rsidR="001B09F3" w:rsidRPr="001B09F3" w:rsidRDefault="001B09F3" w:rsidP="001B09F3">
      <w:pPr>
        <w:spacing w:after="0" w:line="240" w:lineRule="auto"/>
        <w:jc w:val="center"/>
        <w:rPr>
          <w:rFonts w:ascii="Times New Roman" w:eastAsia="Times New Roman" w:hAnsi="Times New Roman" w:cs="Times New Roman"/>
          <w:kern w:val="0"/>
          <w:sz w:val="24"/>
          <w:szCs w:val="20"/>
          <w:lang w:eastAsia="pl-PL"/>
          <w14:ligatures w14:val="none"/>
        </w:rPr>
      </w:pPr>
    </w:p>
    <w:p w14:paraId="661FDC27" w14:textId="77777777" w:rsidR="001B09F3" w:rsidRPr="001B09F3" w:rsidRDefault="001B09F3" w:rsidP="001B09F3">
      <w:pPr>
        <w:spacing w:after="0" w:line="240" w:lineRule="auto"/>
        <w:jc w:val="center"/>
        <w:rPr>
          <w:rFonts w:ascii="Times New Roman" w:eastAsia="Times New Roman" w:hAnsi="Times New Roman" w:cs="Times New Roman"/>
          <w:smallCaps/>
          <w:kern w:val="0"/>
          <w:sz w:val="20"/>
          <w:szCs w:val="20"/>
          <w:lang w:eastAsia="pl-PL"/>
          <w14:ligatures w14:val="none"/>
        </w:rPr>
      </w:pPr>
    </w:p>
    <w:p w14:paraId="6F4DB8AE" w14:textId="77777777" w:rsidR="001B09F3" w:rsidRPr="001B09F3" w:rsidRDefault="001B09F3" w:rsidP="001B09F3">
      <w:pPr>
        <w:spacing w:after="0" w:line="240" w:lineRule="auto"/>
        <w:jc w:val="center"/>
        <w:rPr>
          <w:rFonts w:ascii="Times New Roman" w:eastAsia="Times New Roman" w:hAnsi="Times New Roman" w:cs="Times New Roman"/>
          <w:kern w:val="0"/>
          <w:sz w:val="24"/>
          <w:szCs w:val="20"/>
          <w:lang w:eastAsia="pl-PL"/>
          <w14:ligatures w14:val="none"/>
        </w:rPr>
      </w:pPr>
    </w:p>
    <w:p w14:paraId="13B2D65D" w14:textId="77777777" w:rsidR="001B09F3" w:rsidRPr="001B09F3" w:rsidRDefault="001B09F3" w:rsidP="001B09F3">
      <w:pPr>
        <w:spacing w:after="0" w:line="240" w:lineRule="auto"/>
        <w:jc w:val="center"/>
        <w:rPr>
          <w:rFonts w:ascii="Times New Roman" w:eastAsia="Times New Roman" w:hAnsi="Times New Roman" w:cs="Times New Roman"/>
          <w:b/>
          <w:kern w:val="0"/>
          <w:sz w:val="24"/>
          <w:szCs w:val="20"/>
          <w:lang w:eastAsia="pl-PL"/>
          <w14:ligatures w14:val="none"/>
        </w:rPr>
      </w:pPr>
    </w:p>
    <w:p w14:paraId="4ED657AB" w14:textId="77777777" w:rsidR="001B09F3" w:rsidRPr="001B09F3" w:rsidRDefault="001B09F3" w:rsidP="001B09F3">
      <w:pPr>
        <w:spacing w:before="600" w:after="400" w:line="480" w:lineRule="auto"/>
        <w:jc w:val="center"/>
        <w:rPr>
          <w:rFonts w:ascii="Bookman Old Style" w:eastAsia="Times New Roman" w:hAnsi="Bookman Old Style" w:cs="Times New Roman"/>
          <w:b/>
          <w:caps/>
          <w:kern w:val="0"/>
          <w:sz w:val="32"/>
          <w:szCs w:val="20"/>
          <w:lang w:eastAsia="pl-PL"/>
          <w14:ligatures w14:val="none"/>
        </w:rPr>
      </w:pPr>
      <w:r w:rsidRPr="001B09F3">
        <w:rPr>
          <w:rFonts w:ascii="Bookman Old Style" w:eastAsia="Times New Roman" w:hAnsi="Bookman Old Style" w:cs="Times New Roman"/>
          <w:b/>
          <w:caps/>
          <w:kern w:val="0"/>
          <w:sz w:val="32"/>
          <w:szCs w:val="20"/>
          <w:lang w:eastAsia="pl-PL"/>
          <w14:ligatures w14:val="none"/>
        </w:rPr>
        <w:t xml:space="preserve">PLAN GOSPODAROWANIA ODPADAMI ZE STATKÓW </w:t>
      </w:r>
    </w:p>
    <w:p w14:paraId="0FEE2992" w14:textId="77777777" w:rsidR="001B09F3" w:rsidRPr="001B09F3" w:rsidRDefault="001B09F3" w:rsidP="001B09F3">
      <w:pPr>
        <w:spacing w:before="600" w:after="400" w:line="320" w:lineRule="atLeast"/>
        <w:jc w:val="center"/>
        <w:rPr>
          <w:rFonts w:ascii="Bookman Old Style" w:eastAsia="Times New Roman" w:hAnsi="Bookman Old Style" w:cs="Times New Roman"/>
          <w:b/>
          <w:caps/>
          <w:kern w:val="0"/>
          <w:sz w:val="32"/>
          <w:szCs w:val="20"/>
          <w:lang w:eastAsia="pl-PL"/>
          <w14:ligatures w14:val="none"/>
        </w:rPr>
      </w:pPr>
      <w:r w:rsidRPr="001B09F3">
        <w:rPr>
          <w:rFonts w:ascii="Bookman Old Style" w:eastAsia="Times New Roman" w:hAnsi="Bookman Old Style" w:cs="Times New Roman"/>
          <w:b/>
          <w:caps/>
          <w:kern w:val="0"/>
          <w:sz w:val="32"/>
          <w:szCs w:val="20"/>
          <w:lang w:eastAsia="pl-PL"/>
          <w14:ligatures w14:val="none"/>
        </w:rPr>
        <w:t xml:space="preserve">DLA morskiego portu hel </w:t>
      </w:r>
    </w:p>
    <w:p w14:paraId="3EBD6F7A" w14:textId="77777777" w:rsidR="001B09F3" w:rsidRPr="001B09F3" w:rsidRDefault="001B09F3" w:rsidP="001B09F3">
      <w:pPr>
        <w:spacing w:after="0" w:line="240" w:lineRule="auto"/>
        <w:jc w:val="center"/>
        <w:rPr>
          <w:rFonts w:ascii="Times New Roman" w:eastAsia="Times New Roman" w:hAnsi="Times New Roman" w:cs="Times New Roman"/>
          <w:kern w:val="0"/>
          <w:sz w:val="24"/>
          <w:szCs w:val="20"/>
          <w:lang w:eastAsia="pl-PL"/>
          <w14:ligatures w14:val="none"/>
        </w:rPr>
      </w:pPr>
    </w:p>
    <w:p w14:paraId="046A5FF5" w14:textId="77777777" w:rsidR="001B09F3" w:rsidRPr="001B09F3" w:rsidRDefault="001B09F3" w:rsidP="001B09F3">
      <w:pPr>
        <w:spacing w:after="0" w:line="240" w:lineRule="auto"/>
        <w:jc w:val="center"/>
        <w:rPr>
          <w:rFonts w:ascii="Times New Roman" w:eastAsia="Times New Roman" w:hAnsi="Times New Roman" w:cs="Times New Roman"/>
          <w:kern w:val="0"/>
          <w:sz w:val="24"/>
          <w:szCs w:val="20"/>
          <w:lang w:eastAsia="pl-PL"/>
          <w14:ligatures w14:val="none"/>
        </w:rPr>
      </w:pPr>
    </w:p>
    <w:p w14:paraId="7FEFFC29" w14:textId="77777777" w:rsidR="001B09F3" w:rsidRPr="001B09F3" w:rsidRDefault="001B09F3" w:rsidP="001B09F3">
      <w:pPr>
        <w:spacing w:after="0" w:line="240" w:lineRule="auto"/>
        <w:jc w:val="center"/>
        <w:rPr>
          <w:rFonts w:ascii="Times New Roman" w:eastAsia="Times New Roman" w:hAnsi="Times New Roman" w:cs="Times New Roman"/>
          <w:kern w:val="0"/>
          <w:sz w:val="24"/>
          <w:szCs w:val="20"/>
          <w:lang w:eastAsia="pl-PL"/>
          <w14:ligatures w14:val="none"/>
        </w:rPr>
      </w:pPr>
    </w:p>
    <w:p w14:paraId="34A9C002" w14:textId="77777777" w:rsidR="001B09F3" w:rsidRPr="001B09F3" w:rsidRDefault="001B09F3" w:rsidP="001B09F3">
      <w:pPr>
        <w:spacing w:after="0" w:line="240" w:lineRule="auto"/>
        <w:jc w:val="center"/>
        <w:rPr>
          <w:rFonts w:ascii="Times New Roman" w:eastAsia="Times New Roman" w:hAnsi="Times New Roman" w:cs="Times New Roman"/>
          <w:kern w:val="0"/>
          <w:sz w:val="24"/>
          <w:szCs w:val="20"/>
          <w:lang w:eastAsia="pl-PL"/>
          <w14:ligatures w14:val="none"/>
        </w:rPr>
      </w:pPr>
    </w:p>
    <w:p w14:paraId="6F37E42A" w14:textId="77777777" w:rsidR="001B09F3" w:rsidRPr="001B09F3" w:rsidRDefault="001B09F3" w:rsidP="001B09F3">
      <w:pPr>
        <w:spacing w:after="0" w:line="240" w:lineRule="auto"/>
        <w:jc w:val="center"/>
        <w:rPr>
          <w:rFonts w:ascii="Times New Roman" w:eastAsia="Times New Roman" w:hAnsi="Times New Roman" w:cs="Times New Roman"/>
          <w:kern w:val="0"/>
          <w:sz w:val="24"/>
          <w:szCs w:val="20"/>
          <w:lang w:eastAsia="pl-PL"/>
          <w14:ligatures w14:val="none"/>
        </w:rPr>
      </w:pPr>
    </w:p>
    <w:p w14:paraId="4E391E7C" w14:textId="77777777" w:rsidR="001B09F3" w:rsidRPr="001B09F3" w:rsidRDefault="001B09F3" w:rsidP="001B09F3">
      <w:pPr>
        <w:spacing w:after="0" w:line="240" w:lineRule="auto"/>
        <w:jc w:val="center"/>
        <w:rPr>
          <w:rFonts w:ascii="Times New Roman" w:eastAsia="Times New Roman" w:hAnsi="Times New Roman" w:cs="Times New Roman"/>
          <w:kern w:val="0"/>
          <w:sz w:val="24"/>
          <w:szCs w:val="20"/>
          <w:lang w:eastAsia="pl-PL"/>
          <w14:ligatures w14:val="none"/>
        </w:rPr>
      </w:pPr>
    </w:p>
    <w:p w14:paraId="00536560" w14:textId="77777777" w:rsidR="001B09F3" w:rsidRPr="001B09F3" w:rsidRDefault="001B09F3" w:rsidP="001B09F3">
      <w:pPr>
        <w:spacing w:after="0" w:line="240" w:lineRule="auto"/>
        <w:jc w:val="center"/>
        <w:rPr>
          <w:rFonts w:ascii="Times New Roman" w:eastAsia="Times New Roman" w:hAnsi="Times New Roman" w:cs="Times New Roman"/>
          <w:kern w:val="0"/>
          <w:sz w:val="24"/>
          <w:szCs w:val="20"/>
          <w:lang w:eastAsia="pl-PL"/>
          <w14:ligatures w14:val="none"/>
        </w:rPr>
      </w:pPr>
    </w:p>
    <w:p w14:paraId="1A64BDB0" w14:textId="77777777" w:rsidR="001B09F3" w:rsidRPr="001B09F3" w:rsidRDefault="001B09F3" w:rsidP="001B09F3">
      <w:pPr>
        <w:spacing w:after="0" w:line="240" w:lineRule="auto"/>
        <w:jc w:val="center"/>
        <w:rPr>
          <w:rFonts w:ascii="Times New Roman" w:eastAsia="Times New Roman" w:hAnsi="Times New Roman" w:cs="Times New Roman"/>
          <w:kern w:val="0"/>
          <w:sz w:val="24"/>
          <w:szCs w:val="20"/>
          <w:lang w:eastAsia="pl-PL"/>
          <w14:ligatures w14:val="none"/>
        </w:rPr>
      </w:pPr>
    </w:p>
    <w:p w14:paraId="25CDCA0E" w14:textId="77777777" w:rsidR="001B09F3" w:rsidRPr="001B09F3" w:rsidRDefault="001B09F3" w:rsidP="001B09F3">
      <w:pPr>
        <w:spacing w:after="0" w:line="240" w:lineRule="auto"/>
        <w:jc w:val="center"/>
        <w:rPr>
          <w:rFonts w:ascii="Times New Roman" w:eastAsia="Times New Roman" w:hAnsi="Times New Roman" w:cs="Times New Roman"/>
          <w:kern w:val="0"/>
          <w:sz w:val="24"/>
          <w:szCs w:val="20"/>
          <w:lang w:eastAsia="pl-PL"/>
          <w14:ligatures w14:val="none"/>
        </w:rPr>
      </w:pPr>
    </w:p>
    <w:p w14:paraId="62CD3702" w14:textId="77777777" w:rsidR="001B09F3" w:rsidRPr="001B09F3" w:rsidRDefault="001B09F3" w:rsidP="001B09F3">
      <w:pPr>
        <w:spacing w:after="0" w:line="240" w:lineRule="auto"/>
        <w:jc w:val="center"/>
        <w:rPr>
          <w:rFonts w:ascii="Times New Roman" w:eastAsia="Times New Roman" w:hAnsi="Times New Roman" w:cs="Times New Roman"/>
          <w:kern w:val="0"/>
          <w:sz w:val="24"/>
          <w:szCs w:val="20"/>
          <w:lang w:eastAsia="pl-PL"/>
          <w14:ligatures w14:val="none"/>
        </w:rPr>
      </w:pPr>
    </w:p>
    <w:p w14:paraId="75C4356B" w14:textId="77777777" w:rsidR="001B09F3" w:rsidRPr="001B09F3" w:rsidRDefault="001B09F3" w:rsidP="001B09F3">
      <w:pPr>
        <w:spacing w:after="0" w:line="240" w:lineRule="auto"/>
        <w:jc w:val="center"/>
        <w:rPr>
          <w:rFonts w:ascii="Times New Roman" w:eastAsia="Times New Roman" w:hAnsi="Times New Roman" w:cs="Times New Roman"/>
          <w:kern w:val="0"/>
          <w:sz w:val="24"/>
          <w:szCs w:val="20"/>
          <w:lang w:eastAsia="pl-PL"/>
          <w14:ligatures w14:val="none"/>
        </w:rPr>
      </w:pPr>
    </w:p>
    <w:p w14:paraId="03424715" w14:textId="77777777" w:rsidR="001B09F3" w:rsidRPr="001B09F3" w:rsidRDefault="001B09F3" w:rsidP="001B09F3">
      <w:pPr>
        <w:spacing w:after="0" w:line="240" w:lineRule="auto"/>
        <w:jc w:val="center"/>
        <w:rPr>
          <w:rFonts w:ascii="Times New Roman" w:eastAsia="Times New Roman" w:hAnsi="Times New Roman" w:cs="Times New Roman"/>
          <w:kern w:val="0"/>
          <w:sz w:val="24"/>
          <w:szCs w:val="20"/>
          <w:lang w:eastAsia="pl-PL"/>
          <w14:ligatures w14:val="none"/>
        </w:rPr>
      </w:pPr>
    </w:p>
    <w:p w14:paraId="20AD91D3" w14:textId="77777777" w:rsidR="001B09F3" w:rsidRPr="001B09F3" w:rsidRDefault="001B09F3" w:rsidP="001B09F3">
      <w:pPr>
        <w:spacing w:after="0" w:line="240" w:lineRule="auto"/>
        <w:jc w:val="center"/>
        <w:rPr>
          <w:rFonts w:ascii="Times New Roman" w:eastAsia="Times New Roman" w:hAnsi="Times New Roman" w:cs="Times New Roman"/>
          <w:kern w:val="0"/>
          <w:sz w:val="24"/>
          <w:szCs w:val="20"/>
          <w:lang w:eastAsia="pl-PL"/>
          <w14:ligatures w14:val="none"/>
        </w:rPr>
      </w:pPr>
    </w:p>
    <w:p w14:paraId="3DC0110A" w14:textId="164AD490" w:rsidR="001B09F3" w:rsidRPr="001B09F3" w:rsidRDefault="00000000" w:rsidP="001B09F3">
      <w:pPr>
        <w:spacing w:after="0" w:line="240" w:lineRule="auto"/>
        <w:jc w:val="center"/>
        <w:rPr>
          <w:rFonts w:ascii="Times New Roman" w:eastAsia="Times New Roman" w:hAnsi="Times New Roman" w:cs="Times New Roman"/>
          <w:kern w:val="0"/>
          <w:sz w:val="20"/>
          <w:szCs w:val="20"/>
          <w:lang w:eastAsia="pl-PL"/>
          <w14:ligatures w14:val="none"/>
        </w:rPr>
      </w:pPr>
      <w:r>
        <w:rPr>
          <w:noProof/>
        </w:rPr>
        <w:pict w14:anchorId="3E5E2908">
          <v:rect id="Rectangle 6" o:spid="_x0000_s1026" style="position:absolute;left:0;text-align:left;margin-left:17.8pt;margin-top:3.7pt;width:390.9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" o:allowincell="f" fillcolor="gray" strokecolor="gray">
            <v:fill r:id="rId6" o:title="" type="pattern"/>
          </v:rect>
        </w:pict>
      </w:r>
    </w:p>
    <w:p w14:paraId="0C5A7EC2" w14:textId="2BDEAAE8" w:rsidR="001B09F3" w:rsidRDefault="001B09F3" w:rsidP="001B09F3">
      <w:pPr>
        <w:keepNext/>
        <w:spacing w:after="0" w:line="280" w:lineRule="atLeast"/>
        <w:jc w:val="center"/>
        <w:outlineLvl w:val="0"/>
        <w:rPr>
          <w:rFonts w:ascii="Bookman Old Style" w:eastAsia="Times New Roman" w:hAnsi="Bookman Old Style" w:cs="Times New Roman"/>
          <w:b/>
          <w:kern w:val="0"/>
          <w:sz w:val="24"/>
          <w:szCs w:val="20"/>
          <w:lang w:eastAsia="pl-PL"/>
          <w14:ligatures w14:val="none"/>
        </w:rPr>
      </w:pPr>
      <w:r w:rsidRPr="001B09F3">
        <w:rPr>
          <w:rFonts w:ascii="Bookman Old Style" w:eastAsia="Times New Roman" w:hAnsi="Bookman Old Style" w:cs="Times New Roman"/>
          <w:b/>
          <w:kern w:val="0"/>
          <w:sz w:val="24"/>
          <w:szCs w:val="20"/>
          <w:lang w:eastAsia="pl-PL"/>
          <w14:ligatures w14:val="none"/>
        </w:rPr>
        <w:t>HEL 20</w:t>
      </w:r>
      <w:r>
        <w:rPr>
          <w:rFonts w:ascii="Bookman Old Style" w:eastAsia="Times New Roman" w:hAnsi="Bookman Old Style" w:cs="Times New Roman"/>
          <w:b/>
          <w:kern w:val="0"/>
          <w:sz w:val="24"/>
          <w:szCs w:val="20"/>
          <w:lang w:eastAsia="pl-PL"/>
          <w14:ligatures w14:val="none"/>
        </w:rPr>
        <w:t>23</w:t>
      </w:r>
    </w:p>
    <w:p w14:paraId="6F7AF923" w14:textId="5CD18A39" w:rsidR="001B09F3" w:rsidRPr="001B09F3" w:rsidRDefault="001B09F3" w:rsidP="001B09F3">
      <w:pPr>
        <w:keepNext/>
        <w:spacing w:after="0" w:line="280" w:lineRule="atLeast"/>
        <w:jc w:val="center"/>
        <w:outlineLvl w:val="0"/>
        <w:rPr>
          <w:rFonts w:ascii="Bookman Old Style" w:eastAsia="Times New Roman" w:hAnsi="Bookman Old Style" w:cs="Times New Roman"/>
          <w:b/>
          <w:kern w:val="0"/>
          <w:sz w:val="24"/>
          <w:szCs w:val="20"/>
          <w:lang w:eastAsia="pl-PL"/>
          <w14:ligatures w14:val="none"/>
        </w:rPr>
      </w:pPr>
      <w:r>
        <w:rPr>
          <w:rFonts w:ascii="Bookman Old Style" w:eastAsia="Times New Roman" w:hAnsi="Bookman Old Style" w:cs="Times New Roman"/>
          <w:b/>
          <w:kern w:val="0"/>
          <w:sz w:val="24"/>
          <w:szCs w:val="20"/>
          <w:lang w:eastAsia="pl-PL"/>
          <w14:ligatures w14:val="none"/>
        </w:rPr>
        <w:t>Aktualizacja maj 2023r.</w:t>
      </w:r>
    </w:p>
    <w:p w14:paraId="06BD8EF4" w14:textId="6492EC9D" w:rsidR="001B09F3" w:rsidRPr="001B09F3" w:rsidRDefault="001B09F3" w:rsidP="001B09F3">
      <w:pPr>
        <w:spacing w:after="120" w:line="240" w:lineRule="auto"/>
        <w:jc w:val="center"/>
        <w:rPr>
          <w:rFonts w:ascii="Bookman Old Style" w:eastAsia="Times New Roman" w:hAnsi="Bookman Old Style" w:cs="Times New Roman"/>
          <w:kern w:val="0"/>
          <w:sz w:val="24"/>
          <w:szCs w:val="20"/>
          <w:lang w:eastAsia="pl-PL"/>
          <w14:ligatures w14:val="none"/>
        </w:rPr>
      </w:pPr>
    </w:p>
    <w:p w14:paraId="1BBE9DB4" w14:textId="77777777" w:rsidR="001B09F3" w:rsidRDefault="001B09F3" w:rsidP="001B09F3">
      <w:pPr>
        <w:spacing w:after="0" w:line="240" w:lineRule="auto"/>
        <w:rPr>
          <w:rFonts w:ascii="Bookman Old Style" w:eastAsia="Times New Roman" w:hAnsi="Bookman Old Style" w:cs="Times New Roman"/>
          <w:color w:val="FF0000"/>
          <w:kern w:val="0"/>
          <w:sz w:val="20"/>
          <w:szCs w:val="20"/>
          <w:lang w:eastAsia="pl-PL"/>
          <w14:ligatures w14:val="none"/>
        </w:rPr>
      </w:pPr>
    </w:p>
    <w:p w14:paraId="2DF8A6CE" w14:textId="77777777" w:rsidR="00415AA4" w:rsidRDefault="00415AA4" w:rsidP="001B09F3">
      <w:pPr>
        <w:spacing w:after="0" w:line="240" w:lineRule="auto"/>
        <w:rPr>
          <w:rFonts w:ascii="Bookman Old Style" w:eastAsia="Times New Roman" w:hAnsi="Bookman Old Style" w:cs="Times New Roman"/>
          <w:color w:val="FF0000"/>
          <w:kern w:val="0"/>
          <w:sz w:val="20"/>
          <w:szCs w:val="20"/>
          <w:lang w:eastAsia="pl-PL"/>
          <w14:ligatures w14:val="none"/>
        </w:rPr>
      </w:pPr>
    </w:p>
    <w:p w14:paraId="79732D5B" w14:textId="77777777" w:rsidR="00415AA4" w:rsidRDefault="00415AA4" w:rsidP="001B09F3">
      <w:pPr>
        <w:spacing w:after="0" w:line="240" w:lineRule="auto"/>
        <w:rPr>
          <w:rFonts w:ascii="Bookman Old Style" w:eastAsia="Times New Roman" w:hAnsi="Bookman Old Style" w:cs="Times New Roman"/>
          <w:color w:val="FF0000"/>
          <w:kern w:val="0"/>
          <w:sz w:val="20"/>
          <w:szCs w:val="20"/>
          <w:lang w:eastAsia="pl-PL"/>
          <w14:ligatures w14:val="none"/>
        </w:rPr>
      </w:pPr>
    </w:p>
    <w:p w14:paraId="5C3363D1" w14:textId="77777777" w:rsidR="00415AA4" w:rsidRDefault="00415AA4" w:rsidP="001B09F3">
      <w:pPr>
        <w:spacing w:after="0" w:line="240" w:lineRule="auto"/>
        <w:rPr>
          <w:rFonts w:ascii="Bookman Old Style" w:eastAsia="Times New Roman" w:hAnsi="Bookman Old Style" w:cs="Times New Roman"/>
          <w:color w:val="FF0000"/>
          <w:kern w:val="0"/>
          <w:sz w:val="20"/>
          <w:szCs w:val="20"/>
          <w:lang w:eastAsia="pl-PL"/>
          <w14:ligatures w14:val="none"/>
        </w:rPr>
      </w:pPr>
    </w:p>
    <w:p w14:paraId="3A832551" w14:textId="77777777" w:rsidR="00415AA4" w:rsidRDefault="00415AA4" w:rsidP="001B09F3">
      <w:pPr>
        <w:spacing w:after="0" w:line="240" w:lineRule="auto"/>
        <w:rPr>
          <w:rFonts w:ascii="Bookman Old Style" w:eastAsia="Times New Roman" w:hAnsi="Bookman Old Style" w:cs="Times New Roman"/>
          <w:color w:val="FF0000"/>
          <w:kern w:val="0"/>
          <w:sz w:val="20"/>
          <w:szCs w:val="20"/>
          <w:lang w:eastAsia="pl-PL"/>
          <w14:ligatures w14:val="none"/>
        </w:rPr>
      </w:pPr>
    </w:p>
    <w:p w14:paraId="03618227" w14:textId="77777777" w:rsidR="00415AA4" w:rsidRPr="001B09F3" w:rsidRDefault="00415AA4" w:rsidP="001B09F3">
      <w:pPr>
        <w:spacing w:after="0" w:line="240" w:lineRule="auto"/>
        <w:rPr>
          <w:rFonts w:ascii="Bookman Old Style" w:eastAsia="Times New Roman" w:hAnsi="Bookman Old Style" w:cs="Times New Roman"/>
          <w:color w:val="FF0000"/>
          <w:kern w:val="0"/>
          <w:sz w:val="20"/>
          <w:szCs w:val="20"/>
          <w:lang w:eastAsia="pl-PL"/>
          <w14:ligatures w14:val="none"/>
        </w:rPr>
      </w:pPr>
    </w:p>
    <w:p w14:paraId="7AB4B364" w14:textId="77777777" w:rsidR="001B09F3" w:rsidRPr="001B09F3" w:rsidRDefault="001B09F3" w:rsidP="001B09F3">
      <w:pPr>
        <w:spacing w:after="0" w:line="240" w:lineRule="auto"/>
        <w:rPr>
          <w:rFonts w:ascii="Bookman Old Style" w:eastAsia="Times New Roman" w:hAnsi="Bookman Old Style" w:cs="Times New Roman"/>
          <w:kern w:val="0"/>
          <w:sz w:val="20"/>
          <w:szCs w:val="20"/>
          <w:lang w:eastAsia="pl-PL"/>
          <w14:ligatures w14:val="none"/>
        </w:rPr>
      </w:pPr>
    </w:p>
    <w:p w14:paraId="0AB41F7F" w14:textId="77777777" w:rsidR="009C3867" w:rsidRDefault="009C3867" w:rsidP="001B09F3">
      <w:pPr>
        <w:spacing w:after="0" w:line="240" w:lineRule="auto"/>
        <w:rPr>
          <w:rFonts w:ascii="Bookman Old Style" w:eastAsia="Times New Roman" w:hAnsi="Bookman Old Style" w:cs="Times New Roman"/>
          <w:b/>
          <w:kern w:val="0"/>
          <w:sz w:val="28"/>
          <w:szCs w:val="20"/>
          <w:lang w:eastAsia="pl-PL"/>
          <w14:ligatures w14:val="none"/>
        </w:rPr>
      </w:pPr>
    </w:p>
    <w:p w14:paraId="71129512" w14:textId="26DDB333" w:rsidR="009C3867" w:rsidRDefault="00A30AAE" w:rsidP="001B09F3">
      <w:pPr>
        <w:spacing w:after="0" w:line="240" w:lineRule="auto"/>
        <w:rPr>
          <w:rFonts w:ascii="Bookman Old Style" w:eastAsia="Times New Roman" w:hAnsi="Bookman Old Style" w:cs="Times New Roman"/>
          <w:b/>
          <w:kern w:val="0"/>
          <w:sz w:val="28"/>
          <w:szCs w:val="20"/>
          <w:lang w:eastAsia="pl-PL"/>
          <w14:ligatures w14:val="none"/>
        </w:rPr>
      </w:pPr>
      <w:r>
        <w:rPr>
          <w:rFonts w:ascii="Bookman Old Style" w:eastAsia="Times New Roman" w:hAnsi="Bookman Old Style" w:cs="Times New Roman"/>
          <w:b/>
          <w:kern w:val="0"/>
          <w:sz w:val="28"/>
          <w:szCs w:val="20"/>
          <w:lang w:eastAsia="pl-PL"/>
          <w14:ligatures w14:val="none"/>
        </w:rPr>
        <w:lastRenderedPageBreak/>
        <w:t>Spis treści</w:t>
      </w:r>
    </w:p>
    <w:p w14:paraId="39AA4222" w14:textId="3C203707" w:rsidR="00A30AAE" w:rsidRPr="00C9525F" w:rsidRDefault="00A30AAE" w:rsidP="00A30AAE">
      <w:pPr>
        <w:pStyle w:val="Akapitzlist"/>
        <w:numPr>
          <w:ilvl w:val="0"/>
          <w:numId w:val="15"/>
        </w:numPr>
        <w:spacing w:after="0" w:line="240" w:lineRule="auto"/>
        <w:rPr>
          <w:rFonts w:ascii="Bookman Old Style" w:eastAsia="Times New Roman" w:hAnsi="Bookman Old Style" w:cs="Times New Roman"/>
          <w:bCs/>
          <w:kern w:val="0"/>
          <w:sz w:val="24"/>
          <w:szCs w:val="24"/>
          <w:lang w:eastAsia="pl-PL"/>
          <w14:ligatures w14:val="none"/>
        </w:rPr>
      </w:pPr>
      <w:r w:rsidRPr="00C9525F">
        <w:rPr>
          <w:rFonts w:ascii="Bookman Old Style" w:eastAsia="Times New Roman" w:hAnsi="Bookman Old Style" w:cs="Times New Roman"/>
          <w:bCs/>
          <w:kern w:val="0"/>
          <w:sz w:val="24"/>
          <w:szCs w:val="24"/>
          <w:lang w:eastAsia="pl-PL"/>
          <w14:ligatures w14:val="none"/>
        </w:rPr>
        <w:t>Wprowadzenie</w:t>
      </w:r>
    </w:p>
    <w:p w14:paraId="658861E3" w14:textId="0D97AF7F" w:rsidR="00A30AAE" w:rsidRPr="00C9525F" w:rsidRDefault="00A30AAE" w:rsidP="00A30AAE">
      <w:pPr>
        <w:pStyle w:val="Akapitzlist"/>
        <w:numPr>
          <w:ilvl w:val="0"/>
          <w:numId w:val="15"/>
        </w:numPr>
        <w:spacing w:after="0" w:line="240" w:lineRule="auto"/>
        <w:rPr>
          <w:rFonts w:ascii="Bookman Old Style" w:eastAsia="Times New Roman" w:hAnsi="Bookman Old Style" w:cs="Times New Roman"/>
          <w:bCs/>
          <w:kern w:val="0"/>
          <w:sz w:val="24"/>
          <w:szCs w:val="24"/>
          <w:lang w:eastAsia="pl-PL"/>
          <w14:ligatures w14:val="none"/>
        </w:rPr>
      </w:pPr>
      <w:r w:rsidRPr="00C9525F">
        <w:rPr>
          <w:rFonts w:ascii="Bookman Old Style" w:eastAsia="Times New Roman" w:hAnsi="Bookman Old Style" w:cs="Times New Roman"/>
          <w:bCs/>
          <w:kern w:val="0"/>
          <w:sz w:val="24"/>
          <w:szCs w:val="24"/>
          <w:lang w:eastAsia="pl-PL"/>
          <w14:ligatures w14:val="none"/>
        </w:rPr>
        <w:t>Podstawa prawna</w:t>
      </w:r>
    </w:p>
    <w:p w14:paraId="66C3D72B" w14:textId="5F3D18EA" w:rsidR="00A30AAE" w:rsidRDefault="00C9525F" w:rsidP="00A30AAE">
      <w:pPr>
        <w:pStyle w:val="Akapitzlist"/>
        <w:numPr>
          <w:ilvl w:val="0"/>
          <w:numId w:val="15"/>
        </w:numPr>
        <w:spacing w:after="0" w:line="240" w:lineRule="auto"/>
        <w:rPr>
          <w:rFonts w:ascii="Bookman Old Style" w:eastAsia="Times New Roman" w:hAnsi="Bookman Old Style" w:cs="Times New Roman"/>
          <w:bCs/>
          <w:kern w:val="0"/>
          <w:sz w:val="24"/>
          <w:szCs w:val="24"/>
          <w:lang w:eastAsia="pl-PL"/>
          <w14:ligatures w14:val="none"/>
        </w:rPr>
      </w:pPr>
      <w:r w:rsidRPr="00C9525F">
        <w:rPr>
          <w:rFonts w:ascii="Bookman Old Style" w:eastAsia="Times New Roman" w:hAnsi="Bookman Old Style" w:cs="Times New Roman"/>
          <w:bCs/>
          <w:kern w:val="0"/>
          <w:sz w:val="24"/>
          <w:szCs w:val="24"/>
          <w:lang w:eastAsia="pl-PL"/>
          <w14:ligatures w14:val="none"/>
        </w:rPr>
        <w:t>Nazwa, siedziba, adres,  forma prawna podmiotu zarządzającego Portem Hel</w:t>
      </w:r>
      <w:r>
        <w:rPr>
          <w:rFonts w:ascii="Bookman Old Style" w:eastAsia="Times New Roman" w:hAnsi="Bookman Old Style" w:cs="Times New Roman"/>
          <w:bCs/>
          <w:kern w:val="0"/>
          <w:sz w:val="24"/>
          <w:szCs w:val="24"/>
          <w:lang w:eastAsia="pl-PL"/>
          <w14:ligatures w14:val="none"/>
        </w:rPr>
        <w:t>,</w:t>
      </w:r>
    </w:p>
    <w:p w14:paraId="56FD8BA6" w14:textId="1020ADFA" w:rsidR="00C9525F" w:rsidRDefault="00C9525F" w:rsidP="00A30AAE">
      <w:pPr>
        <w:pStyle w:val="Akapitzlist"/>
        <w:numPr>
          <w:ilvl w:val="0"/>
          <w:numId w:val="15"/>
        </w:numPr>
        <w:spacing w:after="0" w:line="240" w:lineRule="auto"/>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Informacje na temat Portu Hel</w:t>
      </w:r>
    </w:p>
    <w:p w14:paraId="650C2D74" w14:textId="036E6BC9" w:rsidR="00C9525F" w:rsidRDefault="00C9525F" w:rsidP="00A30AAE">
      <w:pPr>
        <w:pStyle w:val="Akapitzlist"/>
        <w:numPr>
          <w:ilvl w:val="0"/>
          <w:numId w:val="15"/>
        </w:numPr>
        <w:spacing w:after="0" w:line="240" w:lineRule="auto"/>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Identyfikacja odpadów, ilości przewidziane do odbioru w ciągu roku.</w:t>
      </w:r>
    </w:p>
    <w:p w14:paraId="5D8029DB" w14:textId="5E9E7759" w:rsidR="00C9525F" w:rsidRDefault="00C9525F" w:rsidP="00C9525F">
      <w:pPr>
        <w:pStyle w:val="Akapitzlist"/>
        <w:numPr>
          <w:ilvl w:val="1"/>
          <w:numId w:val="15"/>
        </w:numPr>
        <w:spacing w:after="0" w:line="240" w:lineRule="auto"/>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 xml:space="preserve">Odpady olejowe, </w:t>
      </w:r>
      <w:proofErr w:type="spellStart"/>
      <w:r>
        <w:rPr>
          <w:rFonts w:ascii="Bookman Old Style" w:eastAsia="Times New Roman" w:hAnsi="Bookman Old Style" w:cs="Times New Roman"/>
          <w:bCs/>
          <w:kern w:val="0"/>
          <w:sz w:val="24"/>
          <w:szCs w:val="24"/>
          <w:lang w:eastAsia="pl-PL"/>
          <w14:ligatures w14:val="none"/>
        </w:rPr>
        <w:t>zał</w:t>
      </w:r>
      <w:proofErr w:type="spellEnd"/>
      <w:r>
        <w:rPr>
          <w:rFonts w:ascii="Bookman Old Style" w:eastAsia="Times New Roman" w:hAnsi="Bookman Old Style" w:cs="Times New Roman"/>
          <w:bCs/>
          <w:kern w:val="0"/>
          <w:sz w:val="24"/>
          <w:szCs w:val="24"/>
          <w:lang w:eastAsia="pl-PL"/>
          <w14:ligatures w14:val="none"/>
        </w:rPr>
        <w:t xml:space="preserve"> I Konwencji </w:t>
      </w:r>
      <w:proofErr w:type="spellStart"/>
      <w:r>
        <w:rPr>
          <w:rFonts w:ascii="Bookman Old Style" w:eastAsia="Times New Roman" w:hAnsi="Bookman Old Style" w:cs="Times New Roman"/>
          <w:bCs/>
          <w:kern w:val="0"/>
          <w:sz w:val="24"/>
          <w:szCs w:val="24"/>
          <w:lang w:eastAsia="pl-PL"/>
          <w14:ligatures w14:val="none"/>
        </w:rPr>
        <w:t>Marpol</w:t>
      </w:r>
      <w:proofErr w:type="spellEnd"/>
      <w:r>
        <w:rPr>
          <w:rFonts w:ascii="Bookman Old Style" w:eastAsia="Times New Roman" w:hAnsi="Bookman Old Style" w:cs="Times New Roman"/>
          <w:bCs/>
          <w:kern w:val="0"/>
          <w:sz w:val="24"/>
          <w:szCs w:val="24"/>
          <w:lang w:eastAsia="pl-PL"/>
          <w14:ligatures w14:val="none"/>
        </w:rPr>
        <w:t xml:space="preserve"> 73/78</w:t>
      </w:r>
    </w:p>
    <w:p w14:paraId="0BA1F00A" w14:textId="4F98E00C" w:rsidR="00C9525F" w:rsidRDefault="00C9525F" w:rsidP="00C9525F">
      <w:pPr>
        <w:pStyle w:val="Akapitzlist"/>
        <w:numPr>
          <w:ilvl w:val="1"/>
          <w:numId w:val="15"/>
        </w:numPr>
        <w:spacing w:after="0" w:line="240" w:lineRule="auto"/>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 xml:space="preserve">Odpady stałe , zał. V Konwencji </w:t>
      </w:r>
      <w:proofErr w:type="spellStart"/>
      <w:r>
        <w:rPr>
          <w:rFonts w:ascii="Bookman Old Style" w:eastAsia="Times New Roman" w:hAnsi="Bookman Old Style" w:cs="Times New Roman"/>
          <w:bCs/>
          <w:kern w:val="0"/>
          <w:sz w:val="24"/>
          <w:szCs w:val="24"/>
          <w:lang w:eastAsia="pl-PL"/>
          <w14:ligatures w14:val="none"/>
        </w:rPr>
        <w:t>Marpol</w:t>
      </w:r>
      <w:proofErr w:type="spellEnd"/>
      <w:r>
        <w:rPr>
          <w:rFonts w:ascii="Bookman Old Style" w:eastAsia="Times New Roman" w:hAnsi="Bookman Old Style" w:cs="Times New Roman"/>
          <w:bCs/>
          <w:kern w:val="0"/>
          <w:sz w:val="24"/>
          <w:szCs w:val="24"/>
          <w:lang w:eastAsia="pl-PL"/>
          <w14:ligatures w14:val="none"/>
        </w:rPr>
        <w:t xml:space="preserve"> 73/78</w:t>
      </w:r>
    </w:p>
    <w:p w14:paraId="1A5E2E16" w14:textId="20663229" w:rsidR="00C9525F" w:rsidRDefault="00C9525F" w:rsidP="00C9525F">
      <w:pPr>
        <w:pStyle w:val="Akapitzlist"/>
        <w:numPr>
          <w:ilvl w:val="1"/>
          <w:numId w:val="15"/>
        </w:numPr>
        <w:spacing w:after="0" w:line="240" w:lineRule="auto"/>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Ścieki</w:t>
      </w:r>
      <w:r w:rsidR="00901FCA">
        <w:rPr>
          <w:rFonts w:ascii="Bookman Old Style" w:eastAsia="Times New Roman" w:hAnsi="Bookman Old Style" w:cs="Times New Roman"/>
          <w:bCs/>
          <w:kern w:val="0"/>
          <w:sz w:val="24"/>
          <w:szCs w:val="24"/>
          <w:lang w:eastAsia="pl-PL"/>
          <w14:ligatures w14:val="none"/>
        </w:rPr>
        <w:t xml:space="preserve"> sanitarne</w:t>
      </w:r>
      <w:r>
        <w:rPr>
          <w:rFonts w:ascii="Bookman Old Style" w:eastAsia="Times New Roman" w:hAnsi="Bookman Old Style" w:cs="Times New Roman"/>
          <w:bCs/>
          <w:kern w:val="0"/>
          <w:sz w:val="24"/>
          <w:szCs w:val="24"/>
          <w:lang w:eastAsia="pl-PL"/>
          <w14:ligatures w14:val="none"/>
        </w:rPr>
        <w:t xml:space="preserve">, zał. IV Konwencji </w:t>
      </w:r>
      <w:proofErr w:type="spellStart"/>
      <w:r>
        <w:rPr>
          <w:rFonts w:ascii="Bookman Old Style" w:eastAsia="Times New Roman" w:hAnsi="Bookman Old Style" w:cs="Times New Roman"/>
          <w:bCs/>
          <w:kern w:val="0"/>
          <w:sz w:val="24"/>
          <w:szCs w:val="24"/>
          <w:lang w:eastAsia="pl-PL"/>
          <w14:ligatures w14:val="none"/>
        </w:rPr>
        <w:t>Marpol</w:t>
      </w:r>
      <w:proofErr w:type="spellEnd"/>
      <w:r>
        <w:rPr>
          <w:rFonts w:ascii="Bookman Old Style" w:eastAsia="Times New Roman" w:hAnsi="Bookman Old Style" w:cs="Times New Roman"/>
          <w:bCs/>
          <w:kern w:val="0"/>
          <w:sz w:val="24"/>
          <w:szCs w:val="24"/>
          <w:lang w:eastAsia="pl-PL"/>
          <w14:ligatures w14:val="none"/>
        </w:rPr>
        <w:t xml:space="preserve"> 73/78</w:t>
      </w:r>
    </w:p>
    <w:p w14:paraId="0881CC07" w14:textId="77777777" w:rsidR="00C9525F" w:rsidRDefault="00C9525F" w:rsidP="00C9525F">
      <w:pPr>
        <w:pStyle w:val="Akapitzlist"/>
        <w:numPr>
          <w:ilvl w:val="1"/>
          <w:numId w:val="15"/>
        </w:numPr>
        <w:spacing w:after="0" w:line="240" w:lineRule="auto"/>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 xml:space="preserve">Pozostałości z oczyszczania spalin, zał. VI Konwencji </w:t>
      </w:r>
      <w:proofErr w:type="spellStart"/>
      <w:r>
        <w:rPr>
          <w:rFonts w:ascii="Bookman Old Style" w:eastAsia="Times New Roman" w:hAnsi="Bookman Old Style" w:cs="Times New Roman"/>
          <w:bCs/>
          <w:kern w:val="0"/>
          <w:sz w:val="24"/>
          <w:szCs w:val="24"/>
          <w:lang w:eastAsia="pl-PL"/>
          <w14:ligatures w14:val="none"/>
        </w:rPr>
        <w:t>Marpol</w:t>
      </w:r>
      <w:proofErr w:type="spellEnd"/>
    </w:p>
    <w:p w14:paraId="1B515062" w14:textId="77777777" w:rsidR="00850FE2" w:rsidRDefault="00C9525F" w:rsidP="00C9525F">
      <w:pPr>
        <w:pStyle w:val="Akapitzlist"/>
        <w:numPr>
          <w:ilvl w:val="1"/>
          <w:numId w:val="15"/>
        </w:numPr>
        <w:spacing w:after="0" w:line="240" w:lineRule="auto"/>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Odpady zawierające substancje zubożające warstwę ozonową</w:t>
      </w:r>
      <w:r w:rsidR="00850FE2">
        <w:rPr>
          <w:rFonts w:ascii="Bookman Old Style" w:eastAsia="Times New Roman" w:hAnsi="Bookman Old Style" w:cs="Times New Roman"/>
          <w:bCs/>
          <w:kern w:val="0"/>
          <w:sz w:val="24"/>
          <w:szCs w:val="24"/>
          <w:lang w:eastAsia="pl-PL"/>
          <w14:ligatures w14:val="none"/>
        </w:rPr>
        <w:t>,</w:t>
      </w:r>
    </w:p>
    <w:p w14:paraId="4A5C9812" w14:textId="77777777" w:rsidR="00850FE2" w:rsidRDefault="00850FE2" w:rsidP="00C9525F">
      <w:pPr>
        <w:pStyle w:val="Akapitzlist"/>
        <w:numPr>
          <w:ilvl w:val="1"/>
          <w:numId w:val="15"/>
        </w:numPr>
        <w:spacing w:after="0" w:line="240" w:lineRule="auto"/>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Odpady elektroniczne oraz baterie i akumulatory,</w:t>
      </w:r>
    </w:p>
    <w:p w14:paraId="443B21D4" w14:textId="5E11C009" w:rsidR="00850FE2" w:rsidRDefault="00273538" w:rsidP="00C9525F">
      <w:pPr>
        <w:pStyle w:val="Akapitzlist"/>
        <w:numPr>
          <w:ilvl w:val="1"/>
          <w:numId w:val="15"/>
        </w:numPr>
        <w:spacing w:after="0" w:line="240" w:lineRule="auto"/>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Odbiór p</w:t>
      </w:r>
      <w:r w:rsidR="00850FE2">
        <w:rPr>
          <w:rFonts w:ascii="Bookman Old Style" w:eastAsia="Times New Roman" w:hAnsi="Bookman Old Style" w:cs="Times New Roman"/>
          <w:bCs/>
          <w:kern w:val="0"/>
          <w:sz w:val="24"/>
          <w:szCs w:val="24"/>
          <w:lang w:eastAsia="pl-PL"/>
          <w14:ligatures w14:val="none"/>
        </w:rPr>
        <w:t>ozostałości ładunkow</w:t>
      </w:r>
      <w:r>
        <w:rPr>
          <w:rFonts w:ascii="Bookman Old Style" w:eastAsia="Times New Roman" w:hAnsi="Bookman Old Style" w:cs="Times New Roman"/>
          <w:bCs/>
          <w:kern w:val="0"/>
          <w:sz w:val="24"/>
          <w:szCs w:val="24"/>
          <w:lang w:eastAsia="pl-PL"/>
          <w14:ligatures w14:val="none"/>
        </w:rPr>
        <w:t>ych</w:t>
      </w:r>
      <w:r w:rsidR="00850FE2">
        <w:rPr>
          <w:rFonts w:ascii="Bookman Old Style" w:eastAsia="Times New Roman" w:hAnsi="Bookman Old Style" w:cs="Times New Roman"/>
          <w:bCs/>
          <w:kern w:val="0"/>
          <w:sz w:val="24"/>
          <w:szCs w:val="24"/>
          <w:lang w:eastAsia="pl-PL"/>
          <w14:ligatures w14:val="none"/>
        </w:rPr>
        <w:t xml:space="preserve"> ze statków</w:t>
      </w:r>
    </w:p>
    <w:p w14:paraId="0EA1C4C2" w14:textId="69C02B4B" w:rsidR="00C9525F" w:rsidRDefault="00850FE2" w:rsidP="00850FE2">
      <w:pPr>
        <w:pStyle w:val="Akapitzlist"/>
        <w:numPr>
          <w:ilvl w:val="0"/>
          <w:numId w:val="15"/>
        </w:numPr>
        <w:spacing w:after="0" w:line="240" w:lineRule="auto"/>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Działania w zakresie gospodarowania odpadami</w:t>
      </w:r>
    </w:p>
    <w:p w14:paraId="0692B0DC" w14:textId="4A79A89A" w:rsidR="00850FE2" w:rsidRDefault="00850FE2" w:rsidP="00850FE2">
      <w:pPr>
        <w:pStyle w:val="Akapitzlist"/>
        <w:numPr>
          <w:ilvl w:val="1"/>
          <w:numId w:val="15"/>
        </w:numPr>
        <w:spacing w:after="0" w:line="240" w:lineRule="auto"/>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Procedury odbioru odpadów</w:t>
      </w:r>
    </w:p>
    <w:p w14:paraId="71079204" w14:textId="6BFD3679" w:rsidR="00850FE2" w:rsidRDefault="00850FE2" w:rsidP="00850FE2">
      <w:pPr>
        <w:pStyle w:val="Akapitzlist"/>
        <w:spacing w:after="0" w:line="240" w:lineRule="auto"/>
        <w:ind w:left="1455"/>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6.</w:t>
      </w:r>
      <w:r w:rsidR="00416C58">
        <w:rPr>
          <w:rFonts w:ascii="Bookman Old Style" w:eastAsia="Times New Roman" w:hAnsi="Bookman Old Style" w:cs="Times New Roman"/>
          <w:bCs/>
          <w:kern w:val="0"/>
          <w:sz w:val="24"/>
          <w:szCs w:val="24"/>
          <w:lang w:eastAsia="pl-PL"/>
          <w14:ligatures w14:val="none"/>
        </w:rPr>
        <w:t>1</w:t>
      </w:r>
      <w:r>
        <w:rPr>
          <w:rFonts w:ascii="Bookman Old Style" w:eastAsia="Times New Roman" w:hAnsi="Bookman Old Style" w:cs="Times New Roman"/>
          <w:bCs/>
          <w:kern w:val="0"/>
          <w:sz w:val="24"/>
          <w:szCs w:val="24"/>
          <w:lang w:eastAsia="pl-PL"/>
          <w14:ligatures w14:val="none"/>
        </w:rPr>
        <w:t xml:space="preserve">.1 </w:t>
      </w:r>
      <w:r w:rsidR="00182D37">
        <w:rPr>
          <w:rFonts w:ascii="Bookman Old Style" w:eastAsia="Times New Roman" w:hAnsi="Bookman Old Style" w:cs="Times New Roman"/>
          <w:bCs/>
          <w:kern w:val="0"/>
          <w:sz w:val="24"/>
          <w:szCs w:val="24"/>
          <w:lang w:eastAsia="pl-PL"/>
          <w14:ligatures w14:val="none"/>
        </w:rPr>
        <w:t>Procedury o</w:t>
      </w:r>
      <w:r>
        <w:rPr>
          <w:rFonts w:ascii="Bookman Old Style" w:eastAsia="Times New Roman" w:hAnsi="Bookman Old Style" w:cs="Times New Roman"/>
          <w:bCs/>
          <w:kern w:val="0"/>
          <w:sz w:val="24"/>
          <w:szCs w:val="24"/>
          <w:lang w:eastAsia="pl-PL"/>
          <w14:ligatures w14:val="none"/>
        </w:rPr>
        <w:t>dbi</w:t>
      </w:r>
      <w:r w:rsidR="00182D37">
        <w:rPr>
          <w:rFonts w:ascii="Bookman Old Style" w:eastAsia="Times New Roman" w:hAnsi="Bookman Old Style" w:cs="Times New Roman"/>
          <w:bCs/>
          <w:kern w:val="0"/>
          <w:sz w:val="24"/>
          <w:szCs w:val="24"/>
          <w:lang w:eastAsia="pl-PL"/>
          <w14:ligatures w14:val="none"/>
        </w:rPr>
        <w:t>oru</w:t>
      </w:r>
      <w:r>
        <w:rPr>
          <w:rFonts w:ascii="Bookman Old Style" w:eastAsia="Times New Roman" w:hAnsi="Bookman Old Style" w:cs="Times New Roman"/>
          <w:bCs/>
          <w:kern w:val="0"/>
          <w:sz w:val="24"/>
          <w:szCs w:val="24"/>
          <w:lang w:eastAsia="pl-PL"/>
          <w14:ligatures w14:val="none"/>
        </w:rPr>
        <w:t xml:space="preserve"> </w:t>
      </w:r>
      <w:r w:rsidR="00273538">
        <w:rPr>
          <w:rFonts w:ascii="Bookman Old Style" w:eastAsia="Times New Roman" w:hAnsi="Bookman Old Style" w:cs="Times New Roman"/>
          <w:bCs/>
          <w:kern w:val="0"/>
          <w:sz w:val="24"/>
          <w:szCs w:val="24"/>
          <w:lang w:eastAsia="pl-PL"/>
          <w14:ligatures w14:val="none"/>
        </w:rPr>
        <w:t>wód zaolejonych</w:t>
      </w:r>
    </w:p>
    <w:p w14:paraId="4DE92B3B" w14:textId="18702682" w:rsidR="00850FE2" w:rsidRDefault="00850FE2" w:rsidP="00850FE2">
      <w:pPr>
        <w:pStyle w:val="Akapitzlist"/>
        <w:spacing w:after="0" w:line="240" w:lineRule="auto"/>
        <w:ind w:left="1455"/>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6.</w:t>
      </w:r>
      <w:r w:rsidR="00416C58">
        <w:rPr>
          <w:rFonts w:ascii="Bookman Old Style" w:eastAsia="Times New Roman" w:hAnsi="Bookman Old Style" w:cs="Times New Roman"/>
          <w:bCs/>
          <w:kern w:val="0"/>
          <w:sz w:val="24"/>
          <w:szCs w:val="24"/>
          <w:lang w:eastAsia="pl-PL"/>
          <w14:ligatures w14:val="none"/>
        </w:rPr>
        <w:t>1</w:t>
      </w:r>
      <w:r>
        <w:rPr>
          <w:rFonts w:ascii="Bookman Old Style" w:eastAsia="Times New Roman" w:hAnsi="Bookman Old Style" w:cs="Times New Roman"/>
          <w:bCs/>
          <w:kern w:val="0"/>
          <w:sz w:val="24"/>
          <w:szCs w:val="24"/>
          <w:lang w:eastAsia="pl-PL"/>
          <w14:ligatures w14:val="none"/>
        </w:rPr>
        <w:t xml:space="preserve">.2 </w:t>
      </w:r>
      <w:r w:rsidR="00182D37">
        <w:rPr>
          <w:rFonts w:ascii="Bookman Old Style" w:eastAsia="Times New Roman" w:hAnsi="Bookman Old Style" w:cs="Times New Roman"/>
          <w:bCs/>
          <w:kern w:val="0"/>
          <w:sz w:val="24"/>
          <w:szCs w:val="24"/>
          <w:lang w:eastAsia="pl-PL"/>
          <w14:ligatures w14:val="none"/>
        </w:rPr>
        <w:t>Procedury o</w:t>
      </w:r>
      <w:r>
        <w:rPr>
          <w:rFonts w:ascii="Bookman Old Style" w:eastAsia="Times New Roman" w:hAnsi="Bookman Old Style" w:cs="Times New Roman"/>
          <w:bCs/>
          <w:kern w:val="0"/>
          <w:sz w:val="24"/>
          <w:szCs w:val="24"/>
          <w:lang w:eastAsia="pl-PL"/>
          <w14:ligatures w14:val="none"/>
        </w:rPr>
        <w:t>dbi</w:t>
      </w:r>
      <w:r w:rsidR="00182D37">
        <w:rPr>
          <w:rFonts w:ascii="Bookman Old Style" w:eastAsia="Times New Roman" w:hAnsi="Bookman Old Style" w:cs="Times New Roman"/>
          <w:bCs/>
          <w:kern w:val="0"/>
          <w:sz w:val="24"/>
          <w:szCs w:val="24"/>
          <w:lang w:eastAsia="pl-PL"/>
          <w14:ligatures w14:val="none"/>
        </w:rPr>
        <w:t>oru</w:t>
      </w:r>
      <w:r>
        <w:rPr>
          <w:rFonts w:ascii="Bookman Old Style" w:eastAsia="Times New Roman" w:hAnsi="Bookman Old Style" w:cs="Times New Roman"/>
          <w:bCs/>
          <w:kern w:val="0"/>
          <w:sz w:val="24"/>
          <w:szCs w:val="24"/>
          <w:lang w:eastAsia="pl-PL"/>
          <w14:ligatures w14:val="none"/>
        </w:rPr>
        <w:t xml:space="preserve"> odpadów stałych</w:t>
      </w:r>
    </w:p>
    <w:p w14:paraId="4E3E2A5E" w14:textId="2F5CB52E" w:rsidR="00850FE2" w:rsidRDefault="00850FE2" w:rsidP="00850FE2">
      <w:pPr>
        <w:pStyle w:val="Akapitzlist"/>
        <w:spacing w:after="0" w:line="240" w:lineRule="auto"/>
        <w:ind w:left="1455"/>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6.</w:t>
      </w:r>
      <w:r w:rsidR="00416C58">
        <w:rPr>
          <w:rFonts w:ascii="Bookman Old Style" w:eastAsia="Times New Roman" w:hAnsi="Bookman Old Style" w:cs="Times New Roman"/>
          <w:bCs/>
          <w:kern w:val="0"/>
          <w:sz w:val="24"/>
          <w:szCs w:val="24"/>
          <w:lang w:eastAsia="pl-PL"/>
          <w14:ligatures w14:val="none"/>
        </w:rPr>
        <w:t>1</w:t>
      </w:r>
      <w:r>
        <w:rPr>
          <w:rFonts w:ascii="Bookman Old Style" w:eastAsia="Times New Roman" w:hAnsi="Bookman Old Style" w:cs="Times New Roman"/>
          <w:bCs/>
          <w:kern w:val="0"/>
          <w:sz w:val="24"/>
          <w:szCs w:val="24"/>
          <w:lang w:eastAsia="pl-PL"/>
          <w14:ligatures w14:val="none"/>
        </w:rPr>
        <w:t xml:space="preserve">.3. </w:t>
      </w:r>
      <w:r w:rsidR="00182D37">
        <w:rPr>
          <w:rFonts w:ascii="Bookman Old Style" w:eastAsia="Times New Roman" w:hAnsi="Bookman Old Style" w:cs="Times New Roman"/>
          <w:bCs/>
          <w:kern w:val="0"/>
          <w:sz w:val="24"/>
          <w:szCs w:val="24"/>
          <w:lang w:eastAsia="pl-PL"/>
          <w14:ligatures w14:val="none"/>
        </w:rPr>
        <w:t>Procedury o</w:t>
      </w:r>
      <w:r>
        <w:rPr>
          <w:rFonts w:ascii="Bookman Old Style" w:eastAsia="Times New Roman" w:hAnsi="Bookman Old Style" w:cs="Times New Roman"/>
          <w:bCs/>
          <w:kern w:val="0"/>
          <w:sz w:val="24"/>
          <w:szCs w:val="24"/>
          <w:lang w:eastAsia="pl-PL"/>
          <w14:ligatures w14:val="none"/>
        </w:rPr>
        <w:t>dbi</w:t>
      </w:r>
      <w:r w:rsidR="00182D37">
        <w:rPr>
          <w:rFonts w:ascii="Bookman Old Style" w:eastAsia="Times New Roman" w:hAnsi="Bookman Old Style" w:cs="Times New Roman"/>
          <w:bCs/>
          <w:kern w:val="0"/>
          <w:sz w:val="24"/>
          <w:szCs w:val="24"/>
          <w:lang w:eastAsia="pl-PL"/>
          <w14:ligatures w14:val="none"/>
        </w:rPr>
        <w:t>oru</w:t>
      </w:r>
      <w:r>
        <w:rPr>
          <w:rFonts w:ascii="Bookman Old Style" w:eastAsia="Times New Roman" w:hAnsi="Bookman Old Style" w:cs="Times New Roman"/>
          <w:bCs/>
          <w:kern w:val="0"/>
          <w:sz w:val="24"/>
          <w:szCs w:val="24"/>
          <w:lang w:eastAsia="pl-PL"/>
          <w14:ligatures w14:val="none"/>
        </w:rPr>
        <w:t xml:space="preserve"> ścieków sanitarnych</w:t>
      </w:r>
    </w:p>
    <w:p w14:paraId="7B049D0B" w14:textId="11E7EC2E" w:rsidR="00164809" w:rsidRPr="00164809" w:rsidRDefault="00164809" w:rsidP="00164809">
      <w:pPr>
        <w:pStyle w:val="Akapitzlist"/>
        <w:numPr>
          <w:ilvl w:val="1"/>
          <w:numId w:val="15"/>
        </w:numPr>
        <w:spacing w:after="0" w:line="240" w:lineRule="auto"/>
        <w:rPr>
          <w:rFonts w:ascii="Bookman Old Style" w:eastAsia="Times New Roman" w:hAnsi="Bookman Old Style" w:cs="Times New Roman"/>
          <w:bCs/>
          <w:kern w:val="0"/>
          <w:sz w:val="24"/>
          <w:szCs w:val="24"/>
          <w:lang w:eastAsia="pl-PL"/>
          <w14:ligatures w14:val="none"/>
        </w:rPr>
      </w:pPr>
      <w:r w:rsidRPr="00164809">
        <w:rPr>
          <w:rFonts w:ascii="Bookman Old Style" w:eastAsia="Times New Roman" w:hAnsi="Bookman Old Style" w:cs="Times New Roman"/>
          <w:bCs/>
          <w:kern w:val="0"/>
          <w:sz w:val="24"/>
          <w:szCs w:val="24"/>
          <w:lang w:eastAsia="pl-PL"/>
          <w14:ligatures w14:val="none"/>
        </w:rPr>
        <w:t>Unieszkodliwianie i zagospodarowanie odpadów</w:t>
      </w:r>
    </w:p>
    <w:p w14:paraId="3099A8A7" w14:textId="7C55037D" w:rsidR="00164809" w:rsidRDefault="00164809" w:rsidP="00164809">
      <w:pPr>
        <w:pStyle w:val="Akapitzlist"/>
        <w:numPr>
          <w:ilvl w:val="1"/>
          <w:numId w:val="15"/>
        </w:numPr>
        <w:spacing w:after="0" w:line="240" w:lineRule="auto"/>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Wykaz dostępnych informacji o trybie i sposobie odbioru odpadów ze statków</w:t>
      </w:r>
    </w:p>
    <w:p w14:paraId="470269C9" w14:textId="0B3A2830" w:rsidR="00164809" w:rsidRDefault="00164809" w:rsidP="00164809">
      <w:pPr>
        <w:pStyle w:val="Akapitzlist"/>
        <w:numPr>
          <w:ilvl w:val="1"/>
          <w:numId w:val="15"/>
        </w:numPr>
        <w:spacing w:after="0" w:line="240" w:lineRule="auto"/>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System opłat za odbiór i zagospodarowanie odpadów</w:t>
      </w:r>
      <w:r w:rsidR="00182D37">
        <w:rPr>
          <w:rFonts w:ascii="Bookman Old Style" w:eastAsia="Times New Roman" w:hAnsi="Bookman Old Style" w:cs="Times New Roman"/>
          <w:bCs/>
          <w:kern w:val="0"/>
          <w:sz w:val="24"/>
          <w:szCs w:val="24"/>
          <w:lang w:eastAsia="pl-PL"/>
          <w14:ligatures w14:val="none"/>
        </w:rPr>
        <w:t xml:space="preserve"> ze statków</w:t>
      </w:r>
    </w:p>
    <w:p w14:paraId="2FC1A556" w14:textId="77777777" w:rsidR="00164809" w:rsidRPr="00164809" w:rsidRDefault="00164809" w:rsidP="00164809">
      <w:pPr>
        <w:pStyle w:val="Akapitzlist"/>
        <w:spacing w:after="0" w:line="240" w:lineRule="auto"/>
        <w:ind w:left="1455"/>
        <w:rPr>
          <w:rFonts w:ascii="Bookman Old Style" w:eastAsia="Times New Roman" w:hAnsi="Bookman Old Style" w:cs="Times New Roman"/>
          <w:bCs/>
          <w:kern w:val="0"/>
          <w:sz w:val="24"/>
          <w:szCs w:val="24"/>
          <w:lang w:eastAsia="pl-PL"/>
          <w14:ligatures w14:val="none"/>
        </w:rPr>
      </w:pPr>
    </w:p>
    <w:p w14:paraId="41864DBF" w14:textId="40B16DDF" w:rsidR="00164809" w:rsidRDefault="00164809" w:rsidP="00164809">
      <w:pPr>
        <w:pStyle w:val="Akapitzlist"/>
        <w:numPr>
          <w:ilvl w:val="0"/>
          <w:numId w:val="15"/>
        </w:numPr>
        <w:spacing w:after="0" w:line="240" w:lineRule="auto"/>
        <w:rPr>
          <w:rFonts w:ascii="Bookman Old Style" w:eastAsia="Times New Roman" w:hAnsi="Bookman Old Style" w:cs="Times New Roman"/>
          <w:bCs/>
          <w:kern w:val="0"/>
          <w:sz w:val="24"/>
          <w:szCs w:val="24"/>
          <w:lang w:eastAsia="pl-PL"/>
          <w14:ligatures w14:val="none"/>
        </w:rPr>
      </w:pPr>
      <w:r w:rsidRPr="00164809">
        <w:rPr>
          <w:rFonts w:ascii="Bookman Old Style" w:eastAsia="Times New Roman" w:hAnsi="Bookman Old Style" w:cs="Times New Roman"/>
          <w:bCs/>
          <w:kern w:val="0"/>
          <w:sz w:val="24"/>
          <w:szCs w:val="24"/>
          <w:lang w:eastAsia="pl-PL"/>
          <w14:ligatures w14:val="none"/>
        </w:rPr>
        <w:t>Ewidencja odpadów ze statków</w:t>
      </w:r>
    </w:p>
    <w:p w14:paraId="70243AB3" w14:textId="6C90208C" w:rsidR="00164809" w:rsidRDefault="00164809" w:rsidP="00164809">
      <w:pPr>
        <w:pStyle w:val="Akapitzlist"/>
        <w:numPr>
          <w:ilvl w:val="1"/>
          <w:numId w:val="15"/>
        </w:numPr>
        <w:spacing w:after="0" w:line="240" w:lineRule="auto"/>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Odbiór odpadów olejowych</w:t>
      </w:r>
    </w:p>
    <w:p w14:paraId="0CEC9EAE" w14:textId="424C3F9F" w:rsidR="00164809" w:rsidRDefault="00164809" w:rsidP="00164809">
      <w:pPr>
        <w:pStyle w:val="Akapitzlist"/>
        <w:numPr>
          <w:ilvl w:val="1"/>
          <w:numId w:val="15"/>
        </w:numPr>
        <w:spacing w:after="0" w:line="240" w:lineRule="auto"/>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Odbiór odpadów stałych</w:t>
      </w:r>
    </w:p>
    <w:p w14:paraId="408E2C40" w14:textId="29FE39EC" w:rsidR="00164809" w:rsidRDefault="00164809" w:rsidP="00164809">
      <w:pPr>
        <w:pStyle w:val="Akapitzlist"/>
        <w:numPr>
          <w:ilvl w:val="1"/>
          <w:numId w:val="15"/>
        </w:numPr>
        <w:spacing w:after="0" w:line="240" w:lineRule="auto"/>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Odbiór ścieków sanitarnych</w:t>
      </w:r>
    </w:p>
    <w:p w14:paraId="28205CA5" w14:textId="088BBB71" w:rsidR="00DD1C1A" w:rsidRDefault="00182D37" w:rsidP="00DD1C1A">
      <w:pPr>
        <w:pStyle w:val="Akapitzlist"/>
        <w:numPr>
          <w:ilvl w:val="0"/>
          <w:numId w:val="15"/>
        </w:numPr>
        <w:spacing w:after="0" w:line="240" w:lineRule="auto"/>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W</w:t>
      </w:r>
      <w:r w:rsidR="00DD1C1A">
        <w:rPr>
          <w:rFonts w:ascii="Bookman Old Style" w:eastAsia="Times New Roman" w:hAnsi="Bookman Old Style" w:cs="Times New Roman"/>
          <w:bCs/>
          <w:kern w:val="0"/>
          <w:sz w:val="24"/>
          <w:szCs w:val="24"/>
          <w:lang w:eastAsia="pl-PL"/>
          <w14:ligatures w14:val="none"/>
        </w:rPr>
        <w:t>spółprac</w:t>
      </w:r>
      <w:r>
        <w:rPr>
          <w:rFonts w:ascii="Bookman Old Style" w:eastAsia="Times New Roman" w:hAnsi="Bookman Old Style" w:cs="Times New Roman"/>
          <w:bCs/>
          <w:kern w:val="0"/>
          <w:sz w:val="24"/>
          <w:szCs w:val="24"/>
          <w:lang w:eastAsia="pl-PL"/>
          <w14:ligatures w14:val="none"/>
        </w:rPr>
        <w:t>a</w:t>
      </w:r>
      <w:r w:rsidR="00DD1C1A">
        <w:rPr>
          <w:rFonts w:ascii="Bookman Old Style" w:eastAsia="Times New Roman" w:hAnsi="Bookman Old Style" w:cs="Times New Roman"/>
          <w:bCs/>
          <w:kern w:val="0"/>
          <w:sz w:val="24"/>
          <w:szCs w:val="24"/>
          <w:lang w:eastAsia="pl-PL"/>
          <w14:ligatures w14:val="none"/>
        </w:rPr>
        <w:t xml:space="preserve"> z innymi podmiotami</w:t>
      </w:r>
      <w:r>
        <w:rPr>
          <w:rFonts w:ascii="Bookman Old Style" w:eastAsia="Times New Roman" w:hAnsi="Bookman Old Style" w:cs="Times New Roman"/>
          <w:bCs/>
          <w:kern w:val="0"/>
          <w:sz w:val="24"/>
          <w:szCs w:val="24"/>
          <w:lang w:eastAsia="pl-PL"/>
          <w14:ligatures w14:val="none"/>
        </w:rPr>
        <w:t xml:space="preserve"> w zakresie gospodarowania odpadami ze statków</w:t>
      </w:r>
    </w:p>
    <w:p w14:paraId="7CF703C6" w14:textId="12338C3B" w:rsidR="00DD1C1A" w:rsidRDefault="00DD1C1A" w:rsidP="00DD1C1A">
      <w:pPr>
        <w:pStyle w:val="Akapitzlist"/>
        <w:numPr>
          <w:ilvl w:val="0"/>
          <w:numId w:val="15"/>
        </w:numPr>
        <w:spacing w:after="0" w:line="240" w:lineRule="auto"/>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Nadzór nad gospodarowaniem odpadami, wyznaczenie osoby odpowiedzialnej.</w:t>
      </w:r>
    </w:p>
    <w:p w14:paraId="6F9EDDF9" w14:textId="4BBBFCAD" w:rsidR="00DD1C1A" w:rsidRDefault="00182D37" w:rsidP="00DD1C1A">
      <w:pPr>
        <w:pStyle w:val="Akapitzlist"/>
        <w:numPr>
          <w:ilvl w:val="0"/>
          <w:numId w:val="15"/>
        </w:numPr>
        <w:spacing w:after="0" w:line="240" w:lineRule="auto"/>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 xml:space="preserve"> Procedury dotyczące zgłaszania n</w:t>
      </w:r>
      <w:r w:rsidR="00DD1C1A">
        <w:rPr>
          <w:rFonts w:ascii="Bookman Old Style" w:eastAsia="Times New Roman" w:hAnsi="Bookman Old Style" w:cs="Times New Roman"/>
          <w:bCs/>
          <w:kern w:val="0"/>
          <w:sz w:val="24"/>
          <w:szCs w:val="24"/>
          <w:lang w:eastAsia="pl-PL"/>
          <w14:ligatures w14:val="none"/>
        </w:rPr>
        <w:t>ieprawidłowości związan</w:t>
      </w:r>
      <w:r>
        <w:rPr>
          <w:rFonts w:ascii="Bookman Old Style" w:eastAsia="Times New Roman" w:hAnsi="Bookman Old Style" w:cs="Times New Roman"/>
          <w:bCs/>
          <w:kern w:val="0"/>
          <w:sz w:val="24"/>
          <w:szCs w:val="24"/>
          <w:lang w:eastAsia="pl-PL"/>
          <w14:ligatures w14:val="none"/>
        </w:rPr>
        <w:t>ych</w:t>
      </w:r>
      <w:r w:rsidR="00DD1C1A">
        <w:rPr>
          <w:rFonts w:ascii="Bookman Old Style" w:eastAsia="Times New Roman" w:hAnsi="Bookman Old Style" w:cs="Times New Roman"/>
          <w:bCs/>
          <w:kern w:val="0"/>
          <w:sz w:val="24"/>
          <w:szCs w:val="24"/>
          <w:lang w:eastAsia="pl-PL"/>
          <w14:ligatures w14:val="none"/>
        </w:rPr>
        <w:t xml:space="preserve"> </w:t>
      </w:r>
      <w:r>
        <w:rPr>
          <w:rFonts w:ascii="Bookman Old Style" w:eastAsia="Times New Roman" w:hAnsi="Bookman Old Style" w:cs="Times New Roman"/>
          <w:bCs/>
          <w:kern w:val="0"/>
          <w:sz w:val="24"/>
          <w:szCs w:val="24"/>
          <w:lang w:eastAsia="pl-PL"/>
          <w14:ligatures w14:val="none"/>
        </w:rPr>
        <w:t xml:space="preserve">                    </w:t>
      </w:r>
      <w:r w:rsidR="00DD1C1A">
        <w:rPr>
          <w:rFonts w:ascii="Bookman Old Style" w:eastAsia="Times New Roman" w:hAnsi="Bookman Old Style" w:cs="Times New Roman"/>
          <w:bCs/>
          <w:kern w:val="0"/>
          <w:sz w:val="24"/>
          <w:szCs w:val="24"/>
          <w:lang w:eastAsia="pl-PL"/>
          <w14:ligatures w14:val="none"/>
        </w:rPr>
        <w:t>z funkcjonowaniem urządzeń odbiorczych</w:t>
      </w:r>
    </w:p>
    <w:p w14:paraId="7DB0A378" w14:textId="5F60EE8F" w:rsidR="00DD1C1A" w:rsidRDefault="00DD1C1A" w:rsidP="00DD1C1A">
      <w:pPr>
        <w:pStyle w:val="Akapitzlist"/>
        <w:numPr>
          <w:ilvl w:val="0"/>
          <w:numId w:val="15"/>
        </w:numPr>
        <w:spacing w:after="0" w:line="240" w:lineRule="auto"/>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 xml:space="preserve"> Rejestrowanie bieżącego użycia portowych urządzeń odbiorczych</w:t>
      </w:r>
    </w:p>
    <w:p w14:paraId="48FACF3A" w14:textId="0C5DD50B" w:rsidR="00DD1C1A" w:rsidRDefault="00DD1C1A" w:rsidP="00DD1C1A">
      <w:pPr>
        <w:pStyle w:val="Akapitzlist"/>
        <w:numPr>
          <w:ilvl w:val="0"/>
          <w:numId w:val="15"/>
        </w:numPr>
        <w:spacing w:after="0" w:line="240" w:lineRule="auto"/>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 xml:space="preserve"> Lokalizacja portowych urządzeń odbiorczych i ich charakterystyka </w:t>
      </w:r>
    </w:p>
    <w:p w14:paraId="3DB2CD75" w14:textId="7E85E0E0" w:rsidR="00416C58" w:rsidRDefault="00416C58" w:rsidP="00416C58">
      <w:pPr>
        <w:pStyle w:val="Akapitzlist"/>
        <w:spacing w:after="0" w:line="240" w:lineRule="auto"/>
        <w:ind w:left="735"/>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12.1</w:t>
      </w:r>
      <w:r w:rsidR="00182D37">
        <w:rPr>
          <w:rFonts w:ascii="Bookman Old Style" w:eastAsia="Times New Roman" w:hAnsi="Bookman Old Style" w:cs="Times New Roman"/>
          <w:bCs/>
          <w:kern w:val="0"/>
          <w:sz w:val="24"/>
          <w:szCs w:val="24"/>
          <w:lang w:eastAsia="pl-PL"/>
          <w14:ligatures w14:val="none"/>
        </w:rPr>
        <w:t>. Urządzenia do odbioru wód zaolejonych</w:t>
      </w:r>
    </w:p>
    <w:p w14:paraId="43FB7417" w14:textId="09BE63BC" w:rsidR="00416C58" w:rsidRDefault="00416C58" w:rsidP="00416C58">
      <w:pPr>
        <w:pStyle w:val="Akapitzlist"/>
        <w:spacing w:after="0" w:line="240" w:lineRule="auto"/>
        <w:ind w:left="735"/>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12.2</w:t>
      </w:r>
      <w:r w:rsidR="00182D37">
        <w:rPr>
          <w:rFonts w:ascii="Bookman Old Style" w:eastAsia="Times New Roman" w:hAnsi="Bookman Old Style" w:cs="Times New Roman"/>
          <w:bCs/>
          <w:kern w:val="0"/>
          <w:sz w:val="24"/>
          <w:szCs w:val="24"/>
          <w:lang w:eastAsia="pl-PL"/>
          <w14:ligatures w14:val="none"/>
        </w:rPr>
        <w:t>.Urządzenia do odbioru odpadów ze statków</w:t>
      </w:r>
    </w:p>
    <w:p w14:paraId="62182730" w14:textId="6D779C3E" w:rsidR="00416C58" w:rsidRDefault="00416C58" w:rsidP="00416C58">
      <w:pPr>
        <w:pStyle w:val="Akapitzlist"/>
        <w:spacing w:after="0" w:line="240" w:lineRule="auto"/>
        <w:ind w:left="735"/>
        <w:rPr>
          <w:rFonts w:ascii="Bookman Old Style" w:eastAsia="Times New Roman" w:hAnsi="Bookman Old Style" w:cs="Times New Roman"/>
          <w:bCs/>
          <w:kern w:val="0"/>
          <w:sz w:val="24"/>
          <w:szCs w:val="24"/>
          <w:lang w:eastAsia="pl-PL"/>
          <w14:ligatures w14:val="none"/>
        </w:rPr>
      </w:pPr>
      <w:r>
        <w:rPr>
          <w:rFonts w:ascii="Bookman Old Style" w:eastAsia="Times New Roman" w:hAnsi="Bookman Old Style" w:cs="Times New Roman"/>
          <w:bCs/>
          <w:kern w:val="0"/>
          <w:sz w:val="24"/>
          <w:szCs w:val="24"/>
          <w:lang w:eastAsia="pl-PL"/>
          <w14:ligatures w14:val="none"/>
        </w:rPr>
        <w:t>12.3</w:t>
      </w:r>
      <w:r w:rsidR="00182D37">
        <w:rPr>
          <w:rFonts w:ascii="Bookman Old Style" w:eastAsia="Times New Roman" w:hAnsi="Bookman Old Style" w:cs="Times New Roman"/>
          <w:bCs/>
          <w:kern w:val="0"/>
          <w:sz w:val="24"/>
          <w:szCs w:val="24"/>
          <w:lang w:eastAsia="pl-PL"/>
          <w14:ligatures w14:val="none"/>
        </w:rPr>
        <w:t>. Urządzenia do odbioru ścieków sanitarnych</w:t>
      </w:r>
    </w:p>
    <w:p w14:paraId="4A5A3F59" w14:textId="3A2A5FD3" w:rsidR="00DD1C1A" w:rsidRPr="00DD1C1A" w:rsidRDefault="00DD1C1A" w:rsidP="00DD1C1A">
      <w:pPr>
        <w:pStyle w:val="Akapitzlist"/>
        <w:numPr>
          <w:ilvl w:val="0"/>
          <w:numId w:val="15"/>
        </w:numPr>
        <w:spacing w:after="0" w:line="240" w:lineRule="auto"/>
        <w:rPr>
          <w:rFonts w:ascii="Bookman Old Style" w:eastAsia="Times New Roman" w:hAnsi="Bookman Old Style" w:cs="Times New Roman"/>
          <w:bCs/>
          <w:kern w:val="0"/>
          <w:sz w:val="24"/>
          <w:szCs w:val="24"/>
          <w:lang w:eastAsia="pl-PL"/>
          <w14:ligatures w14:val="none"/>
        </w:rPr>
      </w:pPr>
      <w:bookmarkStart w:id="0" w:name="_Hlk136956900"/>
      <w:r>
        <w:rPr>
          <w:rFonts w:ascii="Bookman Old Style" w:eastAsia="Times New Roman" w:hAnsi="Bookman Old Style" w:cs="Times New Roman"/>
          <w:bCs/>
          <w:kern w:val="0"/>
          <w:sz w:val="24"/>
          <w:szCs w:val="24"/>
          <w:lang w:eastAsia="pl-PL"/>
          <w14:ligatures w14:val="none"/>
        </w:rPr>
        <w:t>Opis procedury konsultacji projektu planu gospodarowania odpadami ze statków</w:t>
      </w:r>
    </w:p>
    <w:bookmarkEnd w:id="0"/>
    <w:p w14:paraId="2B8DA215" w14:textId="77777777" w:rsidR="00164809" w:rsidRDefault="00164809" w:rsidP="001B09F3">
      <w:pPr>
        <w:spacing w:after="0" w:line="240" w:lineRule="auto"/>
        <w:rPr>
          <w:rFonts w:ascii="Bookman Old Style" w:eastAsia="Times New Roman" w:hAnsi="Bookman Old Style" w:cs="Times New Roman"/>
          <w:b/>
          <w:kern w:val="0"/>
          <w:sz w:val="28"/>
          <w:szCs w:val="20"/>
          <w:lang w:eastAsia="pl-PL"/>
          <w14:ligatures w14:val="none"/>
        </w:rPr>
      </w:pPr>
    </w:p>
    <w:p w14:paraId="6EF01546" w14:textId="77777777" w:rsidR="00164809" w:rsidRDefault="00164809" w:rsidP="001B09F3">
      <w:pPr>
        <w:spacing w:after="0" w:line="240" w:lineRule="auto"/>
        <w:rPr>
          <w:rFonts w:ascii="Bookman Old Style" w:eastAsia="Times New Roman" w:hAnsi="Bookman Old Style" w:cs="Times New Roman"/>
          <w:b/>
          <w:kern w:val="0"/>
          <w:sz w:val="28"/>
          <w:szCs w:val="20"/>
          <w:lang w:eastAsia="pl-PL"/>
          <w14:ligatures w14:val="none"/>
        </w:rPr>
      </w:pPr>
    </w:p>
    <w:p w14:paraId="72FB0D14" w14:textId="77777777" w:rsidR="00164809" w:rsidRDefault="00164809" w:rsidP="001B09F3">
      <w:pPr>
        <w:spacing w:after="0" w:line="240" w:lineRule="auto"/>
        <w:rPr>
          <w:rFonts w:ascii="Bookman Old Style" w:eastAsia="Times New Roman" w:hAnsi="Bookman Old Style" w:cs="Times New Roman"/>
          <w:b/>
          <w:kern w:val="0"/>
          <w:sz w:val="28"/>
          <w:szCs w:val="20"/>
          <w:lang w:eastAsia="pl-PL"/>
          <w14:ligatures w14:val="none"/>
        </w:rPr>
      </w:pPr>
    </w:p>
    <w:p w14:paraId="523E516F" w14:textId="77777777" w:rsidR="00415AA4" w:rsidRDefault="00415AA4" w:rsidP="001B09F3">
      <w:pPr>
        <w:spacing w:after="0" w:line="240" w:lineRule="auto"/>
        <w:rPr>
          <w:rFonts w:ascii="Bookman Old Style" w:eastAsia="Times New Roman" w:hAnsi="Bookman Old Style" w:cs="Times New Roman"/>
          <w:b/>
          <w:kern w:val="0"/>
          <w:sz w:val="28"/>
          <w:szCs w:val="20"/>
          <w:lang w:eastAsia="pl-PL"/>
          <w14:ligatures w14:val="none"/>
        </w:rPr>
      </w:pPr>
    </w:p>
    <w:p w14:paraId="5A8C8F2D" w14:textId="77777777" w:rsidR="00415AA4" w:rsidRDefault="00415AA4" w:rsidP="001B09F3">
      <w:pPr>
        <w:spacing w:after="0" w:line="240" w:lineRule="auto"/>
        <w:rPr>
          <w:rFonts w:ascii="Bookman Old Style" w:eastAsia="Times New Roman" w:hAnsi="Bookman Old Style" w:cs="Times New Roman"/>
          <w:b/>
          <w:kern w:val="0"/>
          <w:sz w:val="28"/>
          <w:szCs w:val="20"/>
          <w:lang w:eastAsia="pl-PL"/>
          <w14:ligatures w14:val="none"/>
        </w:rPr>
      </w:pPr>
    </w:p>
    <w:p w14:paraId="6B1006D2" w14:textId="77777777" w:rsidR="00415AA4" w:rsidRDefault="00415AA4" w:rsidP="001B09F3">
      <w:pPr>
        <w:spacing w:after="0" w:line="240" w:lineRule="auto"/>
        <w:rPr>
          <w:rFonts w:ascii="Bookman Old Style" w:eastAsia="Times New Roman" w:hAnsi="Bookman Old Style" w:cs="Times New Roman"/>
          <w:b/>
          <w:kern w:val="0"/>
          <w:sz w:val="28"/>
          <w:szCs w:val="20"/>
          <w:lang w:eastAsia="pl-PL"/>
          <w14:ligatures w14:val="none"/>
        </w:rPr>
      </w:pPr>
    </w:p>
    <w:p w14:paraId="6E348E52" w14:textId="77777777" w:rsidR="00415AA4" w:rsidRDefault="00415AA4" w:rsidP="001B09F3">
      <w:pPr>
        <w:spacing w:after="0" w:line="240" w:lineRule="auto"/>
        <w:rPr>
          <w:rFonts w:ascii="Bookman Old Style" w:eastAsia="Times New Roman" w:hAnsi="Bookman Old Style" w:cs="Times New Roman"/>
          <w:b/>
          <w:kern w:val="0"/>
          <w:sz w:val="28"/>
          <w:szCs w:val="20"/>
          <w:lang w:eastAsia="pl-PL"/>
          <w14:ligatures w14:val="none"/>
        </w:rPr>
      </w:pPr>
    </w:p>
    <w:p w14:paraId="23A6B819" w14:textId="77777777" w:rsidR="00164809" w:rsidRDefault="00164809" w:rsidP="001B09F3">
      <w:pPr>
        <w:spacing w:after="0" w:line="240" w:lineRule="auto"/>
        <w:rPr>
          <w:rFonts w:ascii="Bookman Old Style" w:eastAsia="Times New Roman" w:hAnsi="Bookman Old Style" w:cs="Times New Roman"/>
          <w:b/>
          <w:kern w:val="0"/>
          <w:sz w:val="28"/>
          <w:szCs w:val="20"/>
          <w:lang w:eastAsia="pl-PL"/>
          <w14:ligatures w14:val="none"/>
        </w:rPr>
      </w:pPr>
    </w:p>
    <w:p w14:paraId="3E6CAE9C" w14:textId="77777777" w:rsidR="00164809" w:rsidRDefault="00164809" w:rsidP="001B09F3">
      <w:pPr>
        <w:spacing w:after="0" w:line="240" w:lineRule="auto"/>
        <w:rPr>
          <w:rFonts w:ascii="Bookman Old Style" w:eastAsia="Times New Roman" w:hAnsi="Bookman Old Style" w:cs="Times New Roman"/>
          <w:b/>
          <w:kern w:val="0"/>
          <w:sz w:val="28"/>
          <w:szCs w:val="20"/>
          <w:lang w:eastAsia="pl-PL"/>
          <w14:ligatures w14:val="none"/>
        </w:rPr>
      </w:pPr>
    </w:p>
    <w:p w14:paraId="678A97DC" w14:textId="6291BAC0" w:rsidR="001B09F3" w:rsidRPr="001B09F3" w:rsidRDefault="001B09F3" w:rsidP="001B09F3">
      <w:pPr>
        <w:spacing w:after="0" w:line="240" w:lineRule="auto"/>
        <w:rPr>
          <w:rFonts w:ascii="Bookman Old Style" w:eastAsia="Times New Roman" w:hAnsi="Bookman Old Style" w:cs="Times New Roman"/>
          <w:b/>
          <w:kern w:val="0"/>
          <w:lang w:eastAsia="pl-PL"/>
          <w14:ligatures w14:val="none"/>
        </w:rPr>
      </w:pPr>
      <w:r w:rsidRPr="001B09F3">
        <w:rPr>
          <w:rFonts w:ascii="Bookman Old Style" w:eastAsia="Times New Roman" w:hAnsi="Bookman Old Style" w:cs="Times New Roman"/>
          <w:b/>
          <w:kern w:val="0"/>
          <w:lang w:eastAsia="pl-PL"/>
          <w14:ligatures w14:val="none"/>
        </w:rPr>
        <w:t xml:space="preserve">1.   </w:t>
      </w:r>
      <w:r w:rsidR="005221F8">
        <w:rPr>
          <w:rFonts w:ascii="Bookman Old Style" w:eastAsia="Times New Roman" w:hAnsi="Bookman Old Style" w:cs="Times New Roman"/>
          <w:b/>
          <w:kern w:val="0"/>
          <w:lang w:eastAsia="pl-PL"/>
          <w14:ligatures w14:val="none"/>
        </w:rPr>
        <w:t>Wprowadzenie</w:t>
      </w:r>
    </w:p>
    <w:p w14:paraId="4AF0C21E" w14:textId="20A9BE7D"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 xml:space="preserve">Plan gospodarowania odpadami  ze statków został opracowany dla Portu Morskiego </w:t>
      </w:r>
      <w:r w:rsidR="00B47EDE">
        <w:rPr>
          <w:rFonts w:ascii="Bookman Old Style" w:eastAsia="Times New Roman" w:hAnsi="Bookman Old Style" w:cs="Times New Roman"/>
          <w:spacing w:val="-4"/>
          <w:kern w:val="16"/>
          <w:szCs w:val="20"/>
          <w:lang w:eastAsia="pl-PL"/>
          <w14:ligatures w14:val="none"/>
        </w:rPr>
        <w:t xml:space="preserve">           </w:t>
      </w:r>
      <w:r w:rsidRPr="001B09F3">
        <w:rPr>
          <w:rFonts w:ascii="Bookman Old Style" w:eastAsia="Times New Roman" w:hAnsi="Bookman Old Style" w:cs="Times New Roman"/>
          <w:spacing w:val="-4"/>
          <w:kern w:val="16"/>
          <w:szCs w:val="20"/>
          <w:lang w:eastAsia="pl-PL"/>
          <w14:ligatures w14:val="none"/>
        </w:rPr>
        <w:t xml:space="preserve">w Helu.  </w:t>
      </w:r>
    </w:p>
    <w:p w14:paraId="11774348" w14:textId="605335BA" w:rsidR="000B156A" w:rsidRDefault="001B09F3" w:rsidP="00B47EDE">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 xml:space="preserve">Plan ten opracowano w oparciu o Ustawę z dnia </w:t>
      </w:r>
      <w:r>
        <w:rPr>
          <w:rFonts w:ascii="Bookman Old Style" w:eastAsia="Times New Roman" w:hAnsi="Bookman Old Style" w:cs="Times New Roman"/>
          <w:spacing w:val="-4"/>
          <w:kern w:val="16"/>
          <w:szCs w:val="20"/>
          <w:lang w:eastAsia="pl-PL"/>
          <w14:ligatures w14:val="none"/>
        </w:rPr>
        <w:t>2</w:t>
      </w:r>
      <w:r w:rsidRPr="001B09F3">
        <w:rPr>
          <w:rFonts w:ascii="Bookman Old Style" w:eastAsia="Times New Roman" w:hAnsi="Bookman Old Style" w:cs="Times New Roman"/>
          <w:spacing w:val="-4"/>
          <w:kern w:val="16"/>
          <w:szCs w:val="20"/>
          <w:lang w:eastAsia="pl-PL"/>
          <w14:ligatures w14:val="none"/>
        </w:rPr>
        <w:t>2</w:t>
      </w:r>
      <w:r>
        <w:rPr>
          <w:rFonts w:ascii="Bookman Old Style" w:eastAsia="Times New Roman" w:hAnsi="Bookman Old Style" w:cs="Times New Roman"/>
          <w:spacing w:val="-4"/>
          <w:kern w:val="16"/>
          <w:szCs w:val="20"/>
          <w:lang w:eastAsia="pl-PL"/>
          <w14:ligatures w14:val="none"/>
        </w:rPr>
        <w:t xml:space="preserve"> maja 2022 r. o portowych urządzeniach do odbioru odpadów ze statków (Dz.U.2022 poz.1250). Poprzedni plan zatwierdzony był decyzją Starosty Puckiego </w:t>
      </w:r>
      <w:r w:rsidR="00851178">
        <w:rPr>
          <w:rFonts w:ascii="Bookman Old Style" w:eastAsia="Times New Roman" w:hAnsi="Bookman Old Style" w:cs="Times New Roman"/>
          <w:spacing w:val="-4"/>
          <w:kern w:val="16"/>
          <w:szCs w:val="20"/>
          <w:lang w:eastAsia="pl-PL"/>
          <w14:ligatures w14:val="none"/>
        </w:rPr>
        <w:t xml:space="preserve">ROŚ.6230.1.2020 </w:t>
      </w:r>
      <w:r>
        <w:rPr>
          <w:rFonts w:ascii="Bookman Old Style" w:eastAsia="Times New Roman" w:hAnsi="Bookman Old Style" w:cs="Times New Roman"/>
          <w:spacing w:val="-4"/>
          <w:kern w:val="16"/>
          <w:szCs w:val="20"/>
          <w:lang w:eastAsia="pl-PL"/>
          <w14:ligatures w14:val="none"/>
        </w:rPr>
        <w:t>z dnia</w:t>
      </w:r>
      <w:r w:rsidR="00851178">
        <w:rPr>
          <w:rFonts w:ascii="Bookman Old Style" w:eastAsia="Times New Roman" w:hAnsi="Bookman Old Style" w:cs="Times New Roman"/>
          <w:spacing w:val="-4"/>
          <w:kern w:val="16"/>
          <w:szCs w:val="20"/>
          <w:lang w:eastAsia="pl-PL"/>
          <w14:ligatures w14:val="none"/>
        </w:rPr>
        <w:t xml:space="preserve"> 9 czerwca 2021r.</w:t>
      </w:r>
      <w:r w:rsidRPr="001B09F3">
        <w:rPr>
          <w:rFonts w:ascii="Bookman Old Style" w:eastAsia="Times New Roman" w:hAnsi="Bookman Old Style" w:cs="Times New Roman"/>
          <w:spacing w:val="-4"/>
          <w:kern w:val="16"/>
          <w:szCs w:val="20"/>
          <w:lang w:eastAsia="pl-PL"/>
          <w14:ligatures w14:val="none"/>
        </w:rPr>
        <w:t xml:space="preserve"> </w:t>
      </w:r>
    </w:p>
    <w:p w14:paraId="709C8677" w14:textId="124BF8B3" w:rsidR="001B09F3" w:rsidRPr="005221F8" w:rsidRDefault="000B156A" w:rsidP="000B156A">
      <w:pPr>
        <w:spacing w:after="60" w:line="320" w:lineRule="atLeast"/>
        <w:jc w:val="both"/>
        <w:rPr>
          <w:rFonts w:ascii="Bookman Old Style" w:eastAsia="Times New Roman" w:hAnsi="Bookman Old Style" w:cs="Times New Roman"/>
          <w:b/>
          <w:bCs/>
          <w:spacing w:val="-4"/>
          <w:kern w:val="16"/>
          <w:szCs w:val="20"/>
          <w:lang w:eastAsia="pl-PL"/>
          <w14:ligatures w14:val="none"/>
        </w:rPr>
      </w:pPr>
      <w:r w:rsidRPr="00D3490C">
        <w:rPr>
          <w:rFonts w:ascii="Bookman Old Style" w:eastAsia="Times New Roman" w:hAnsi="Bookman Old Style" w:cs="Times New Roman"/>
          <w:b/>
          <w:bCs/>
          <w:spacing w:val="-4"/>
          <w:kern w:val="16"/>
          <w:szCs w:val="20"/>
          <w:lang w:eastAsia="pl-PL"/>
          <w14:ligatures w14:val="none"/>
        </w:rPr>
        <w:t>2.</w:t>
      </w:r>
      <w:r>
        <w:rPr>
          <w:rFonts w:ascii="Bookman Old Style" w:eastAsia="Times New Roman" w:hAnsi="Bookman Old Style" w:cs="Times New Roman"/>
          <w:spacing w:val="-4"/>
          <w:kern w:val="16"/>
          <w:szCs w:val="20"/>
          <w:lang w:eastAsia="pl-PL"/>
          <w14:ligatures w14:val="none"/>
        </w:rPr>
        <w:t xml:space="preserve"> </w:t>
      </w:r>
      <w:r w:rsidR="00D3490C">
        <w:rPr>
          <w:rFonts w:ascii="Bookman Old Style" w:eastAsia="Times New Roman" w:hAnsi="Bookman Old Style" w:cs="Times New Roman"/>
          <w:spacing w:val="-4"/>
          <w:kern w:val="16"/>
          <w:szCs w:val="20"/>
          <w:lang w:eastAsia="pl-PL"/>
          <w14:ligatures w14:val="none"/>
        </w:rPr>
        <w:t xml:space="preserve"> </w:t>
      </w:r>
      <w:r w:rsidR="005221F8" w:rsidRPr="005221F8">
        <w:rPr>
          <w:rFonts w:ascii="Bookman Old Style" w:eastAsia="Times New Roman" w:hAnsi="Bookman Old Style" w:cs="Times New Roman"/>
          <w:b/>
          <w:bCs/>
          <w:spacing w:val="-4"/>
          <w:kern w:val="16"/>
          <w:szCs w:val="20"/>
          <w:lang w:eastAsia="pl-PL"/>
          <w14:ligatures w14:val="none"/>
        </w:rPr>
        <w:t>Podstawa prawna</w:t>
      </w:r>
    </w:p>
    <w:p w14:paraId="44BCE334" w14:textId="745F8796" w:rsidR="009F1304" w:rsidRPr="00D3490C" w:rsidRDefault="001B09F3" w:rsidP="00D3490C">
      <w:pPr>
        <w:pStyle w:val="Akapitzlist"/>
        <w:numPr>
          <w:ilvl w:val="0"/>
          <w:numId w:val="17"/>
        </w:numPr>
        <w:spacing w:after="60" w:line="320" w:lineRule="atLeast"/>
        <w:jc w:val="both"/>
        <w:rPr>
          <w:rFonts w:ascii="Bookman Old Style" w:eastAsia="Times New Roman" w:hAnsi="Bookman Old Style" w:cs="Times New Roman"/>
          <w:spacing w:val="-4"/>
          <w:kern w:val="16"/>
          <w:szCs w:val="20"/>
          <w:lang w:eastAsia="pl-PL"/>
          <w14:ligatures w14:val="none"/>
        </w:rPr>
      </w:pPr>
      <w:r w:rsidRPr="00D3490C">
        <w:rPr>
          <w:rFonts w:ascii="Bookman Old Style" w:eastAsia="Times New Roman" w:hAnsi="Bookman Old Style" w:cs="Times New Roman"/>
          <w:spacing w:val="-4"/>
          <w:kern w:val="16"/>
          <w:szCs w:val="20"/>
          <w:lang w:eastAsia="pl-PL"/>
          <w14:ligatures w14:val="none"/>
        </w:rPr>
        <w:t>Ustawa z dnia 14 grudnia 2012r. o odpadach (</w:t>
      </w:r>
      <w:r w:rsidR="009F1304" w:rsidRPr="00D3490C">
        <w:rPr>
          <w:rFonts w:ascii="Bookman Old Style" w:eastAsia="Times New Roman" w:hAnsi="Bookman Old Style" w:cs="Times New Roman"/>
          <w:spacing w:val="-4"/>
          <w:kern w:val="16"/>
          <w:szCs w:val="20"/>
          <w:lang w:eastAsia="pl-PL"/>
          <w14:ligatures w14:val="none"/>
        </w:rPr>
        <w:t xml:space="preserve">  Dz.U.2022.699 </w:t>
      </w:r>
      <w:proofErr w:type="spellStart"/>
      <w:r w:rsidR="009F1304" w:rsidRPr="00D3490C">
        <w:rPr>
          <w:rFonts w:ascii="Bookman Old Style" w:eastAsia="Times New Roman" w:hAnsi="Bookman Old Style" w:cs="Times New Roman"/>
          <w:spacing w:val="-4"/>
          <w:kern w:val="16"/>
          <w:szCs w:val="20"/>
          <w:lang w:eastAsia="pl-PL"/>
          <w14:ligatures w14:val="none"/>
        </w:rPr>
        <w:t>t.j</w:t>
      </w:r>
      <w:proofErr w:type="spellEnd"/>
      <w:r w:rsidR="009F1304" w:rsidRPr="00D3490C">
        <w:rPr>
          <w:rFonts w:ascii="Bookman Old Style" w:eastAsia="Times New Roman" w:hAnsi="Bookman Old Style" w:cs="Times New Roman"/>
          <w:spacing w:val="-4"/>
          <w:kern w:val="16"/>
          <w:szCs w:val="20"/>
          <w:lang w:eastAsia="pl-PL"/>
          <w14:ligatures w14:val="none"/>
        </w:rPr>
        <w:t>. </w:t>
      </w:r>
      <w:r w:rsidR="00B47EDE">
        <w:rPr>
          <w:rFonts w:ascii="Bookman Old Style" w:eastAsia="Times New Roman" w:hAnsi="Bookman Old Style" w:cs="Times New Roman"/>
          <w:spacing w:val="-4"/>
          <w:kern w:val="16"/>
          <w:szCs w:val="20"/>
          <w:lang w:eastAsia="pl-PL"/>
          <w14:ligatures w14:val="none"/>
        </w:rPr>
        <w:t xml:space="preserve">                     </w:t>
      </w:r>
      <w:r w:rsidR="009F1304" w:rsidRPr="00D3490C">
        <w:rPr>
          <w:rFonts w:ascii="Bookman Old Style" w:eastAsia="Times New Roman" w:hAnsi="Bookman Old Style" w:cs="Times New Roman"/>
          <w:spacing w:val="-4"/>
          <w:kern w:val="16"/>
          <w:szCs w:val="20"/>
          <w:lang w:eastAsia="pl-PL"/>
          <w14:ligatures w14:val="none"/>
        </w:rPr>
        <w:t>z dnia 2022.03.29</w:t>
      </w:r>
    </w:p>
    <w:p w14:paraId="7C8E4D65" w14:textId="77777777" w:rsidR="001B09F3" w:rsidRPr="00D3490C" w:rsidRDefault="001B09F3" w:rsidP="00D3490C">
      <w:pPr>
        <w:pStyle w:val="Akapitzlist"/>
        <w:numPr>
          <w:ilvl w:val="0"/>
          <w:numId w:val="17"/>
        </w:numPr>
        <w:spacing w:after="60" w:line="320" w:lineRule="atLeast"/>
        <w:jc w:val="both"/>
        <w:rPr>
          <w:rFonts w:ascii="Bookman Old Style" w:eastAsia="Times New Roman" w:hAnsi="Bookman Old Style" w:cs="Times New Roman"/>
          <w:spacing w:val="-4"/>
          <w:kern w:val="16"/>
          <w:szCs w:val="20"/>
          <w:lang w:eastAsia="pl-PL"/>
          <w14:ligatures w14:val="none"/>
        </w:rPr>
      </w:pPr>
      <w:r w:rsidRPr="00D3490C">
        <w:rPr>
          <w:rFonts w:ascii="Bookman Old Style" w:eastAsia="Times New Roman" w:hAnsi="Bookman Old Style" w:cs="Times New Roman"/>
          <w:spacing w:val="-4"/>
          <w:kern w:val="16"/>
          <w:szCs w:val="20"/>
          <w:lang w:eastAsia="pl-PL"/>
          <w14:ligatures w14:val="none"/>
        </w:rPr>
        <w:t>Rozporządzenie Ministra Klimatu z dnia 2 stycznia 2020 r. w sprawie katalogu odpadów (Dz.U.2020.10 z dnia 2020.01.03).</w:t>
      </w:r>
    </w:p>
    <w:p w14:paraId="7A3C1FDD" w14:textId="77777777" w:rsidR="001B09F3" w:rsidRPr="00D3490C" w:rsidRDefault="001B09F3" w:rsidP="00D3490C">
      <w:pPr>
        <w:pStyle w:val="Akapitzlist"/>
        <w:numPr>
          <w:ilvl w:val="0"/>
          <w:numId w:val="17"/>
        </w:numPr>
        <w:spacing w:after="60" w:line="320" w:lineRule="atLeast"/>
        <w:jc w:val="both"/>
        <w:rPr>
          <w:rFonts w:ascii="Bookman Old Style" w:eastAsia="Times New Roman" w:hAnsi="Bookman Old Style" w:cs="Times New Roman"/>
          <w:spacing w:val="-4"/>
          <w:kern w:val="16"/>
          <w:szCs w:val="20"/>
          <w:lang w:eastAsia="pl-PL"/>
          <w14:ligatures w14:val="none"/>
        </w:rPr>
      </w:pPr>
      <w:r w:rsidRPr="00D3490C">
        <w:rPr>
          <w:rFonts w:ascii="Bookman Old Style" w:eastAsia="Times New Roman" w:hAnsi="Bookman Old Style" w:cs="Times New Roman"/>
          <w:spacing w:val="-4"/>
          <w:kern w:val="16"/>
          <w:szCs w:val="20"/>
          <w:lang w:eastAsia="pl-PL"/>
          <w14:ligatures w14:val="none"/>
        </w:rPr>
        <w:t>Konwencja o ochronie środowiska morskiego obszaru Morza Bałtyckiego sporządzona w Helsinkach dnia 9 kwietnia 1992r, (Dz.U. z 2000 r. Nr 28, poz. 346).</w:t>
      </w:r>
    </w:p>
    <w:p w14:paraId="34E28825" w14:textId="77777777" w:rsidR="001B09F3" w:rsidRPr="00D3490C" w:rsidRDefault="001B09F3" w:rsidP="00D3490C">
      <w:pPr>
        <w:pStyle w:val="Akapitzlist"/>
        <w:numPr>
          <w:ilvl w:val="0"/>
          <w:numId w:val="17"/>
        </w:numPr>
        <w:spacing w:after="60" w:line="320" w:lineRule="atLeast"/>
        <w:jc w:val="both"/>
        <w:rPr>
          <w:rFonts w:ascii="Bookman Old Style" w:eastAsia="Times New Roman" w:hAnsi="Bookman Old Style" w:cs="Times New Roman"/>
          <w:spacing w:val="-4"/>
          <w:kern w:val="16"/>
          <w:szCs w:val="20"/>
          <w:lang w:eastAsia="pl-PL"/>
          <w14:ligatures w14:val="none"/>
        </w:rPr>
      </w:pPr>
      <w:r w:rsidRPr="00D3490C">
        <w:rPr>
          <w:rFonts w:ascii="Bookman Old Style" w:eastAsia="Times New Roman" w:hAnsi="Bookman Old Style" w:cs="Times New Roman"/>
          <w:spacing w:val="-4"/>
          <w:kern w:val="16"/>
          <w:szCs w:val="20"/>
          <w:lang w:eastAsia="pl-PL"/>
          <w14:ligatures w14:val="none"/>
        </w:rPr>
        <w:t>Konwencja MARPOL, Międzynarodowa konwencja o zapobieganiu zanieczyszczaniu morza przez statki, 1973 r., sporządzona w Londynie dnia 2 listopada 1973 r., zmieniona Protokołem uzupełniającym sporządzonym                   w Londynie dnia 17 lutego 1978 r. (Dz. U. z 1987 r. poz. 101) oraz Protokołem uzupełniającym sporządzonym w Londynie dnia 26 września 1997 r. (Dz. U.                  z 2005 r. poz. 1679).</w:t>
      </w:r>
    </w:p>
    <w:p w14:paraId="5F2B7510" w14:textId="1D8FEAB1" w:rsidR="009F1304" w:rsidRPr="00D3490C" w:rsidRDefault="001B09F3" w:rsidP="00D3490C">
      <w:pPr>
        <w:pStyle w:val="Akapitzlist"/>
        <w:numPr>
          <w:ilvl w:val="0"/>
          <w:numId w:val="17"/>
        </w:numPr>
        <w:spacing w:after="60" w:line="320" w:lineRule="atLeast"/>
        <w:jc w:val="both"/>
        <w:rPr>
          <w:rFonts w:ascii="Bookman Old Style" w:eastAsia="Times New Roman" w:hAnsi="Bookman Old Style" w:cs="Times New Roman"/>
          <w:spacing w:val="-4"/>
          <w:kern w:val="16"/>
          <w:szCs w:val="20"/>
          <w:lang w:eastAsia="pl-PL"/>
          <w14:ligatures w14:val="none"/>
        </w:rPr>
      </w:pPr>
      <w:r w:rsidRPr="00D3490C">
        <w:rPr>
          <w:rFonts w:ascii="Bookman Old Style" w:eastAsia="Times New Roman" w:hAnsi="Bookman Old Style" w:cs="Times New Roman"/>
          <w:spacing w:val="-4"/>
          <w:kern w:val="16"/>
          <w:szCs w:val="20"/>
          <w:lang w:eastAsia="pl-PL"/>
          <w14:ligatures w14:val="none"/>
        </w:rPr>
        <w:t xml:space="preserve">Ustawa z dnia 16 marca 1995r. o zapobieganiu zanieczyszczaniu morza przez statki    </w:t>
      </w:r>
      <w:r w:rsidR="000B156A" w:rsidRPr="00D3490C">
        <w:rPr>
          <w:rFonts w:ascii="Bookman Old Style" w:eastAsia="Times New Roman" w:hAnsi="Bookman Old Style" w:cs="Times New Roman"/>
          <w:spacing w:val="-4"/>
          <w:kern w:val="16"/>
          <w:szCs w:val="20"/>
          <w:lang w:eastAsia="pl-PL"/>
          <w14:ligatures w14:val="none"/>
        </w:rPr>
        <w:t>(</w:t>
      </w:r>
      <w:r w:rsidR="009F1304" w:rsidRPr="00D3490C">
        <w:rPr>
          <w:rFonts w:ascii="Open Sans" w:eastAsia="Times New Roman" w:hAnsi="Open Sans" w:cs="Open Sans"/>
          <w:color w:val="333333"/>
          <w:kern w:val="0"/>
          <w:sz w:val="26"/>
          <w:szCs w:val="26"/>
          <w:lang w:eastAsia="pl-PL"/>
          <w14:ligatures w14:val="none"/>
        </w:rPr>
        <w:t xml:space="preserve"> </w:t>
      </w:r>
      <w:r w:rsidR="009F1304" w:rsidRPr="00D3490C">
        <w:rPr>
          <w:rFonts w:ascii="Bookman Old Style" w:eastAsia="Times New Roman" w:hAnsi="Bookman Old Style" w:cs="Times New Roman"/>
          <w:spacing w:val="-4"/>
          <w:kern w:val="16"/>
          <w:szCs w:val="20"/>
          <w:lang w:eastAsia="pl-PL"/>
          <w14:ligatures w14:val="none"/>
        </w:rPr>
        <w:t xml:space="preserve">Dz.U.2020.1955 </w:t>
      </w:r>
      <w:proofErr w:type="spellStart"/>
      <w:r w:rsidR="009F1304" w:rsidRPr="00D3490C">
        <w:rPr>
          <w:rFonts w:ascii="Bookman Old Style" w:eastAsia="Times New Roman" w:hAnsi="Bookman Old Style" w:cs="Times New Roman"/>
          <w:spacing w:val="-4"/>
          <w:kern w:val="16"/>
          <w:szCs w:val="20"/>
          <w:lang w:eastAsia="pl-PL"/>
          <w14:ligatures w14:val="none"/>
        </w:rPr>
        <w:t>t.j</w:t>
      </w:r>
      <w:proofErr w:type="spellEnd"/>
      <w:r w:rsidR="009F1304" w:rsidRPr="00D3490C">
        <w:rPr>
          <w:rFonts w:ascii="Bookman Old Style" w:eastAsia="Times New Roman" w:hAnsi="Bookman Old Style" w:cs="Times New Roman"/>
          <w:spacing w:val="-4"/>
          <w:kern w:val="16"/>
          <w:szCs w:val="20"/>
          <w:lang w:eastAsia="pl-PL"/>
          <w14:ligatures w14:val="none"/>
        </w:rPr>
        <w:t>. z dnia 2020.11.05</w:t>
      </w:r>
      <w:r w:rsidR="000B156A" w:rsidRPr="00D3490C">
        <w:rPr>
          <w:rFonts w:ascii="Bookman Old Style" w:eastAsia="Times New Roman" w:hAnsi="Bookman Old Style" w:cs="Times New Roman"/>
          <w:spacing w:val="-4"/>
          <w:kern w:val="16"/>
          <w:szCs w:val="20"/>
          <w:lang w:eastAsia="pl-PL"/>
          <w14:ligatures w14:val="none"/>
        </w:rPr>
        <w:t>)</w:t>
      </w:r>
    </w:p>
    <w:p w14:paraId="718DC15D" w14:textId="2136D509" w:rsidR="001B09F3" w:rsidRPr="001B09F3" w:rsidRDefault="001B09F3" w:rsidP="000B156A">
      <w:pPr>
        <w:spacing w:after="60" w:line="320" w:lineRule="atLeast"/>
        <w:jc w:val="both"/>
        <w:rPr>
          <w:rFonts w:ascii="Bookman Old Style" w:eastAsia="Times New Roman" w:hAnsi="Bookman Old Style" w:cs="Times New Roman"/>
          <w:spacing w:val="-4"/>
          <w:kern w:val="16"/>
          <w:szCs w:val="20"/>
          <w:lang w:eastAsia="pl-PL"/>
          <w14:ligatures w14:val="none"/>
        </w:rPr>
      </w:pPr>
    </w:p>
    <w:p w14:paraId="66400964" w14:textId="43F76BA8" w:rsidR="001B09F3" w:rsidRPr="00D3490C" w:rsidRDefault="000B156A" w:rsidP="001B09F3">
      <w:pPr>
        <w:spacing w:after="60" w:line="320" w:lineRule="atLeast"/>
        <w:jc w:val="both"/>
        <w:rPr>
          <w:rFonts w:ascii="Bookman Old Style" w:eastAsia="Times New Roman" w:hAnsi="Bookman Old Style" w:cs="Times New Roman"/>
          <w:b/>
          <w:spacing w:val="-4"/>
          <w:kern w:val="16"/>
          <w:lang w:eastAsia="pl-PL"/>
          <w14:ligatures w14:val="none"/>
        </w:rPr>
      </w:pPr>
      <w:r w:rsidRPr="00D3490C">
        <w:rPr>
          <w:rFonts w:ascii="Bookman Old Style" w:eastAsia="Times New Roman" w:hAnsi="Bookman Old Style" w:cs="Times New Roman"/>
          <w:b/>
          <w:spacing w:val="-4"/>
          <w:kern w:val="16"/>
          <w:lang w:eastAsia="pl-PL"/>
          <w14:ligatures w14:val="none"/>
        </w:rPr>
        <w:t xml:space="preserve">3. </w:t>
      </w:r>
      <w:r w:rsidR="001B09F3" w:rsidRPr="00D3490C">
        <w:rPr>
          <w:rFonts w:ascii="Bookman Old Style" w:eastAsia="Times New Roman" w:hAnsi="Bookman Old Style" w:cs="Times New Roman"/>
          <w:b/>
          <w:spacing w:val="-4"/>
          <w:kern w:val="16"/>
          <w:lang w:eastAsia="pl-PL"/>
          <w14:ligatures w14:val="none"/>
        </w:rPr>
        <w:t>N</w:t>
      </w:r>
      <w:r w:rsidR="005221F8">
        <w:rPr>
          <w:rFonts w:ascii="Bookman Old Style" w:eastAsia="Times New Roman" w:hAnsi="Bookman Old Style" w:cs="Times New Roman"/>
          <w:b/>
          <w:spacing w:val="-4"/>
          <w:kern w:val="16"/>
          <w:lang w:eastAsia="pl-PL"/>
          <w14:ligatures w14:val="none"/>
        </w:rPr>
        <w:t>azwa</w:t>
      </w:r>
      <w:r w:rsidR="001B09F3" w:rsidRPr="00D3490C">
        <w:rPr>
          <w:rFonts w:ascii="Bookman Old Style" w:eastAsia="Times New Roman" w:hAnsi="Bookman Old Style" w:cs="Times New Roman"/>
          <w:b/>
          <w:spacing w:val="-4"/>
          <w:kern w:val="16"/>
          <w:lang w:eastAsia="pl-PL"/>
          <w14:ligatures w14:val="none"/>
        </w:rPr>
        <w:t xml:space="preserve">, </w:t>
      </w:r>
      <w:r w:rsidR="005221F8">
        <w:rPr>
          <w:rFonts w:ascii="Bookman Old Style" w:eastAsia="Times New Roman" w:hAnsi="Bookman Old Style" w:cs="Times New Roman"/>
          <w:b/>
          <w:spacing w:val="-4"/>
          <w:kern w:val="16"/>
          <w:lang w:eastAsia="pl-PL"/>
          <w14:ligatures w14:val="none"/>
        </w:rPr>
        <w:t>siedziba i adres oraz forma prawna podmiotu zarządzającego Portem Hel</w:t>
      </w:r>
    </w:p>
    <w:p w14:paraId="5C478DA3"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Zarząd Portu Morskiego Hel Spółka z ograniczoną odpowiedzialnością ul. Kuracyjna 1  84-150 Hel jest podmiotem zarządzającym  Portem Morskim  w Helu.</w:t>
      </w:r>
    </w:p>
    <w:p w14:paraId="5122717E"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p>
    <w:p w14:paraId="54D2E019" w14:textId="210B7352" w:rsidR="00415AA4" w:rsidRPr="005221F8" w:rsidRDefault="00415AA4" w:rsidP="00863EA9">
      <w:pPr>
        <w:spacing w:after="60" w:line="320" w:lineRule="atLeast"/>
        <w:rPr>
          <w:rFonts w:ascii="Bookman Old Style" w:eastAsia="Times New Roman" w:hAnsi="Bookman Old Style" w:cs="Times New Roman"/>
          <w:b/>
          <w:bCs/>
          <w:spacing w:val="-4"/>
          <w:kern w:val="16"/>
          <w:lang w:eastAsia="pl-PL"/>
          <w14:ligatures w14:val="none"/>
        </w:rPr>
      </w:pPr>
      <w:r w:rsidRPr="005221F8">
        <w:rPr>
          <w:rFonts w:ascii="Bookman Old Style" w:eastAsia="Times New Roman" w:hAnsi="Bookman Old Style" w:cs="Times New Roman"/>
          <w:b/>
          <w:bCs/>
          <w:spacing w:val="-4"/>
          <w:kern w:val="16"/>
          <w:lang w:eastAsia="pl-PL"/>
          <w14:ligatures w14:val="none"/>
        </w:rPr>
        <w:t>4.</w:t>
      </w:r>
      <w:r w:rsidR="005221F8">
        <w:rPr>
          <w:rFonts w:ascii="Bookman Old Style" w:eastAsia="Times New Roman" w:hAnsi="Bookman Old Style" w:cs="Times New Roman"/>
          <w:b/>
          <w:bCs/>
          <w:spacing w:val="-4"/>
          <w:kern w:val="16"/>
          <w:lang w:eastAsia="pl-PL"/>
          <w14:ligatures w14:val="none"/>
        </w:rPr>
        <w:t xml:space="preserve"> </w:t>
      </w:r>
      <w:r w:rsidRPr="005221F8">
        <w:rPr>
          <w:rFonts w:ascii="Bookman Old Style" w:eastAsia="Times New Roman" w:hAnsi="Bookman Old Style" w:cs="Times New Roman"/>
          <w:b/>
          <w:bCs/>
          <w:spacing w:val="-4"/>
          <w:kern w:val="16"/>
          <w:lang w:eastAsia="pl-PL"/>
          <w14:ligatures w14:val="none"/>
        </w:rPr>
        <w:t>Informacje na temat Portu Hel</w:t>
      </w:r>
    </w:p>
    <w:p w14:paraId="0971C3B8" w14:textId="6C996C0B" w:rsidR="00863EA9" w:rsidRPr="00863EA9" w:rsidRDefault="00863EA9" w:rsidP="00863EA9">
      <w:pPr>
        <w:spacing w:after="60" w:line="320" w:lineRule="atLeast"/>
        <w:rPr>
          <w:rFonts w:ascii="Bookman Old Style" w:eastAsia="Times New Roman" w:hAnsi="Bookman Old Style" w:cs="Times New Roman"/>
          <w:spacing w:val="-4"/>
          <w:kern w:val="16"/>
          <w:szCs w:val="20"/>
          <w:lang w:eastAsia="pl-PL"/>
          <w14:ligatures w14:val="none"/>
        </w:rPr>
      </w:pPr>
      <w:r w:rsidRPr="00863EA9">
        <w:rPr>
          <w:rFonts w:ascii="Bookman Old Style" w:eastAsia="Times New Roman" w:hAnsi="Bookman Old Style" w:cs="Times New Roman"/>
          <w:spacing w:val="-4"/>
          <w:kern w:val="16"/>
          <w:szCs w:val="20"/>
          <w:lang w:eastAsia="pl-PL"/>
          <w14:ligatures w14:val="none"/>
        </w:rPr>
        <w:t xml:space="preserve">Port Hel położony jest w południowej części Mierzei Helskiej. Oprócz funkcji związanych z obsługą żeglugi pasażerskiej, rybołówstwa i żeglarstwa posiada  także funkcję  przemysłową związaną z przetwórstwem rybnym. </w:t>
      </w:r>
    </w:p>
    <w:p w14:paraId="1AD10D20" w14:textId="2C548488"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 xml:space="preserve">W Porcie Hel zarejestrowanych jest </w:t>
      </w:r>
      <w:r w:rsidR="0015127F">
        <w:rPr>
          <w:rFonts w:ascii="Bookman Old Style" w:eastAsia="Times New Roman" w:hAnsi="Bookman Old Style" w:cs="Times New Roman"/>
          <w:spacing w:val="-4"/>
          <w:kern w:val="16"/>
          <w:szCs w:val="20"/>
          <w:lang w:eastAsia="pl-PL"/>
          <w14:ligatures w14:val="none"/>
        </w:rPr>
        <w:t>9</w:t>
      </w:r>
      <w:r w:rsidRPr="001B09F3">
        <w:rPr>
          <w:rFonts w:ascii="Bookman Old Style" w:eastAsia="Times New Roman" w:hAnsi="Bookman Old Style" w:cs="Times New Roman"/>
          <w:color w:val="C00000"/>
          <w:spacing w:val="-4"/>
          <w:kern w:val="16"/>
          <w:szCs w:val="20"/>
          <w:lang w:eastAsia="pl-PL"/>
          <w14:ligatures w14:val="none"/>
        </w:rPr>
        <w:t xml:space="preserve">  </w:t>
      </w:r>
      <w:r w:rsidRPr="001B09F3">
        <w:rPr>
          <w:rFonts w:ascii="Bookman Old Style" w:eastAsia="Times New Roman" w:hAnsi="Bookman Old Style" w:cs="Times New Roman"/>
          <w:spacing w:val="-4"/>
          <w:kern w:val="16"/>
          <w:szCs w:val="20"/>
          <w:lang w:eastAsia="pl-PL"/>
          <w14:ligatures w14:val="none"/>
        </w:rPr>
        <w:t xml:space="preserve">kutrów rybackich i </w:t>
      </w:r>
      <w:r w:rsidR="0015127F">
        <w:rPr>
          <w:rFonts w:ascii="Bookman Old Style" w:eastAsia="Times New Roman" w:hAnsi="Bookman Old Style" w:cs="Times New Roman"/>
          <w:spacing w:val="-4"/>
          <w:kern w:val="16"/>
          <w:szCs w:val="20"/>
          <w:lang w:eastAsia="pl-PL"/>
          <w14:ligatures w14:val="none"/>
        </w:rPr>
        <w:t>6</w:t>
      </w:r>
      <w:r w:rsidRPr="001B09F3">
        <w:rPr>
          <w:rFonts w:ascii="Bookman Old Style" w:eastAsia="Times New Roman" w:hAnsi="Bookman Old Style" w:cs="Times New Roman"/>
          <w:spacing w:val="-4"/>
          <w:kern w:val="16"/>
          <w:szCs w:val="20"/>
          <w:lang w:eastAsia="pl-PL"/>
          <w14:ligatures w14:val="none"/>
        </w:rPr>
        <w:t xml:space="preserve"> łodzi rybackich,             oraz  </w:t>
      </w:r>
      <w:r w:rsidR="0015127F">
        <w:rPr>
          <w:rFonts w:ascii="Bookman Old Style" w:eastAsia="Times New Roman" w:hAnsi="Bookman Old Style" w:cs="Times New Roman"/>
          <w:spacing w:val="-4"/>
          <w:kern w:val="16"/>
          <w:szCs w:val="20"/>
          <w:lang w:eastAsia="pl-PL"/>
          <w14:ligatures w14:val="none"/>
        </w:rPr>
        <w:t>10</w:t>
      </w:r>
      <w:r w:rsidRPr="001B09F3">
        <w:rPr>
          <w:rFonts w:ascii="Bookman Old Style" w:eastAsia="Times New Roman" w:hAnsi="Bookman Old Style" w:cs="Times New Roman"/>
          <w:spacing w:val="-4"/>
          <w:kern w:val="16"/>
          <w:szCs w:val="20"/>
          <w:lang w:eastAsia="pl-PL"/>
          <w14:ligatures w14:val="none"/>
        </w:rPr>
        <w:t xml:space="preserve">  jednostek sportowych</w:t>
      </w:r>
      <w:r w:rsidR="0015127F">
        <w:rPr>
          <w:rFonts w:ascii="Bookman Old Style" w:eastAsia="Times New Roman" w:hAnsi="Bookman Old Style" w:cs="Times New Roman"/>
          <w:spacing w:val="-4"/>
          <w:kern w:val="16"/>
          <w:szCs w:val="20"/>
          <w:lang w:eastAsia="pl-PL"/>
          <w14:ligatures w14:val="none"/>
        </w:rPr>
        <w:t xml:space="preserve"> </w:t>
      </w:r>
      <w:r w:rsidRPr="001B09F3">
        <w:rPr>
          <w:rFonts w:ascii="Bookman Old Style" w:eastAsia="Times New Roman" w:hAnsi="Bookman Old Style" w:cs="Times New Roman"/>
          <w:spacing w:val="-4"/>
          <w:kern w:val="16"/>
          <w:szCs w:val="20"/>
          <w:lang w:eastAsia="pl-PL"/>
          <w14:ligatures w14:val="none"/>
        </w:rPr>
        <w:t>( wędkarstwo i przewozy pasażerów).</w:t>
      </w:r>
    </w:p>
    <w:p w14:paraId="60F143A3" w14:textId="13BA8112"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Roczna ilość zawinięć (dane z 20</w:t>
      </w:r>
      <w:r w:rsidR="00863EA9">
        <w:rPr>
          <w:rFonts w:ascii="Bookman Old Style" w:eastAsia="Times New Roman" w:hAnsi="Bookman Old Style" w:cs="Times New Roman"/>
          <w:spacing w:val="-4"/>
          <w:kern w:val="16"/>
          <w:szCs w:val="20"/>
          <w:lang w:eastAsia="pl-PL"/>
          <w14:ligatures w14:val="none"/>
        </w:rPr>
        <w:t>22</w:t>
      </w:r>
      <w:r w:rsidRPr="001B09F3">
        <w:rPr>
          <w:rFonts w:ascii="Bookman Old Style" w:eastAsia="Times New Roman" w:hAnsi="Bookman Old Style" w:cs="Times New Roman"/>
          <w:spacing w:val="-4"/>
          <w:kern w:val="16"/>
          <w:szCs w:val="20"/>
          <w:lang w:eastAsia="pl-PL"/>
          <w14:ligatures w14:val="none"/>
        </w:rPr>
        <w:t xml:space="preserve"> r.) do Portu Hel przedstawia się następująco:</w:t>
      </w:r>
    </w:p>
    <w:p w14:paraId="22BCBB34"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Ilość jednostek wychodzących:</w:t>
      </w:r>
    </w:p>
    <w:p w14:paraId="3D667E73" w14:textId="31A68C25" w:rsidR="001B09F3" w:rsidRPr="001B09F3" w:rsidRDefault="001B09F3" w:rsidP="001B09F3">
      <w:pPr>
        <w:numPr>
          <w:ilvl w:val="0"/>
          <w:numId w:val="6"/>
        </w:numPr>
        <w:tabs>
          <w:tab w:val="left" w:pos="708"/>
        </w:tabs>
        <w:spacing w:after="6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 xml:space="preserve">jednostki rybackie </w:t>
      </w:r>
      <w:r w:rsidRPr="001B09F3">
        <w:rPr>
          <w:rFonts w:ascii="Bookman Old Style" w:eastAsia="Times New Roman" w:hAnsi="Bookman Old Style" w:cs="Times New Roman"/>
          <w:spacing w:val="-4"/>
          <w:kern w:val="0"/>
          <w:szCs w:val="20"/>
          <w:lang w:eastAsia="pl-PL"/>
          <w14:ligatures w14:val="none"/>
        </w:rPr>
        <w:tab/>
      </w:r>
      <w:r w:rsidRPr="001B09F3">
        <w:rPr>
          <w:rFonts w:ascii="Bookman Old Style" w:eastAsia="Times New Roman" w:hAnsi="Bookman Old Style" w:cs="Times New Roman"/>
          <w:spacing w:val="-4"/>
          <w:kern w:val="0"/>
          <w:szCs w:val="20"/>
          <w:lang w:eastAsia="pl-PL"/>
          <w14:ligatures w14:val="none"/>
        </w:rPr>
        <w:tab/>
        <w:t xml:space="preserve">                   –  </w:t>
      </w:r>
      <w:r w:rsidR="0015127F">
        <w:rPr>
          <w:rFonts w:ascii="Bookman Old Style" w:eastAsia="Times New Roman" w:hAnsi="Bookman Old Style" w:cs="Times New Roman"/>
          <w:spacing w:val="-4"/>
          <w:kern w:val="0"/>
          <w:szCs w:val="20"/>
          <w:lang w:eastAsia="pl-PL"/>
          <w14:ligatures w14:val="none"/>
        </w:rPr>
        <w:t>1840</w:t>
      </w:r>
      <w:r w:rsidRPr="001B09F3">
        <w:rPr>
          <w:rFonts w:ascii="Bookman Old Style" w:eastAsia="Times New Roman" w:hAnsi="Bookman Old Style" w:cs="Times New Roman"/>
          <w:spacing w:val="-4"/>
          <w:kern w:val="0"/>
          <w:szCs w:val="20"/>
          <w:lang w:eastAsia="pl-PL"/>
          <w14:ligatures w14:val="none"/>
        </w:rPr>
        <w:t xml:space="preserve"> </w:t>
      </w:r>
    </w:p>
    <w:p w14:paraId="200DE356" w14:textId="46453D2E" w:rsidR="001B09F3" w:rsidRPr="001B09F3" w:rsidRDefault="001B09F3" w:rsidP="001B09F3">
      <w:pPr>
        <w:numPr>
          <w:ilvl w:val="0"/>
          <w:numId w:val="6"/>
        </w:numPr>
        <w:tabs>
          <w:tab w:val="left" w:pos="708"/>
        </w:tabs>
        <w:spacing w:after="6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 xml:space="preserve">statki żeglugi pasażerskiej </w:t>
      </w:r>
      <w:r w:rsidRPr="001B09F3">
        <w:rPr>
          <w:rFonts w:ascii="Bookman Old Style" w:eastAsia="Times New Roman" w:hAnsi="Bookman Old Style" w:cs="Times New Roman"/>
          <w:spacing w:val="-4"/>
          <w:kern w:val="0"/>
          <w:szCs w:val="20"/>
          <w:lang w:eastAsia="pl-PL"/>
          <w14:ligatures w14:val="none"/>
        </w:rPr>
        <w:tab/>
        <w:t xml:space="preserve">                    –  </w:t>
      </w:r>
      <w:r w:rsidR="0015127F">
        <w:rPr>
          <w:rFonts w:ascii="Bookman Old Style" w:eastAsia="Times New Roman" w:hAnsi="Bookman Old Style" w:cs="Times New Roman"/>
          <w:spacing w:val="-4"/>
          <w:kern w:val="0"/>
          <w:szCs w:val="20"/>
          <w:lang w:eastAsia="pl-PL"/>
          <w14:ligatures w14:val="none"/>
        </w:rPr>
        <w:t>820</w:t>
      </w:r>
      <w:r w:rsidRPr="001B09F3">
        <w:rPr>
          <w:rFonts w:ascii="Bookman Old Style" w:eastAsia="Times New Roman" w:hAnsi="Bookman Old Style" w:cs="Times New Roman"/>
          <w:spacing w:val="-4"/>
          <w:kern w:val="0"/>
          <w:szCs w:val="20"/>
          <w:lang w:eastAsia="pl-PL"/>
          <w14:ligatures w14:val="none"/>
        </w:rPr>
        <w:t xml:space="preserve">  </w:t>
      </w:r>
    </w:p>
    <w:p w14:paraId="4FD720C0" w14:textId="31303B8E" w:rsidR="001B09F3" w:rsidRPr="001B09F3" w:rsidRDefault="001B09F3" w:rsidP="001B09F3">
      <w:pPr>
        <w:numPr>
          <w:ilvl w:val="0"/>
          <w:numId w:val="6"/>
        </w:numPr>
        <w:tabs>
          <w:tab w:val="left" w:pos="708"/>
        </w:tabs>
        <w:spacing w:after="6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inne jednostki polskie i obcych bander</w:t>
      </w:r>
      <w:r w:rsidR="00B47EDE">
        <w:rPr>
          <w:rFonts w:ascii="Bookman Old Style" w:eastAsia="Times New Roman" w:hAnsi="Bookman Old Style" w:cs="Times New Roman"/>
          <w:spacing w:val="-4"/>
          <w:kern w:val="0"/>
          <w:szCs w:val="20"/>
          <w:lang w:eastAsia="pl-PL"/>
          <w14:ligatures w14:val="none"/>
        </w:rPr>
        <w:t xml:space="preserve">        -</w:t>
      </w:r>
      <w:r w:rsidRPr="001B09F3">
        <w:rPr>
          <w:rFonts w:ascii="Bookman Old Style" w:eastAsia="Times New Roman" w:hAnsi="Bookman Old Style" w:cs="Times New Roman"/>
          <w:spacing w:val="-4"/>
          <w:kern w:val="0"/>
          <w:szCs w:val="20"/>
          <w:lang w:eastAsia="pl-PL"/>
          <w14:ligatures w14:val="none"/>
        </w:rPr>
        <w:t xml:space="preserve">   </w:t>
      </w:r>
      <w:r w:rsidR="0015127F">
        <w:rPr>
          <w:rFonts w:ascii="Bookman Old Style" w:eastAsia="Times New Roman" w:hAnsi="Bookman Old Style" w:cs="Times New Roman"/>
          <w:spacing w:val="-4"/>
          <w:kern w:val="0"/>
          <w:szCs w:val="20"/>
          <w:lang w:eastAsia="pl-PL"/>
          <w14:ligatures w14:val="none"/>
        </w:rPr>
        <w:t>1</w:t>
      </w:r>
      <w:r w:rsidRPr="001B09F3">
        <w:rPr>
          <w:rFonts w:ascii="Bookman Old Style" w:eastAsia="Times New Roman" w:hAnsi="Bookman Old Style" w:cs="Times New Roman"/>
          <w:spacing w:val="-4"/>
          <w:kern w:val="0"/>
          <w:szCs w:val="20"/>
          <w:lang w:eastAsia="pl-PL"/>
          <w14:ligatures w14:val="none"/>
        </w:rPr>
        <w:t xml:space="preserve">0 </w:t>
      </w:r>
    </w:p>
    <w:p w14:paraId="0B103CAC" w14:textId="1B913EB4" w:rsidR="001B09F3" w:rsidRPr="001B09F3" w:rsidRDefault="001B09F3" w:rsidP="001B09F3">
      <w:pPr>
        <w:numPr>
          <w:ilvl w:val="0"/>
          <w:numId w:val="6"/>
        </w:numPr>
        <w:tabs>
          <w:tab w:val="left" w:pos="708"/>
        </w:tabs>
        <w:spacing w:after="6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lastRenderedPageBreak/>
        <w:t xml:space="preserve">jachty polskie </w:t>
      </w:r>
      <w:r w:rsidRPr="001B09F3">
        <w:rPr>
          <w:rFonts w:ascii="Bookman Old Style" w:eastAsia="Times New Roman" w:hAnsi="Bookman Old Style" w:cs="Times New Roman"/>
          <w:spacing w:val="-4"/>
          <w:kern w:val="0"/>
          <w:szCs w:val="20"/>
          <w:lang w:eastAsia="pl-PL"/>
          <w14:ligatures w14:val="none"/>
        </w:rPr>
        <w:tab/>
        <w:t>i obcych bander</w:t>
      </w:r>
      <w:r w:rsidRPr="001B09F3">
        <w:rPr>
          <w:rFonts w:ascii="Bookman Old Style" w:eastAsia="Times New Roman" w:hAnsi="Bookman Old Style" w:cs="Times New Roman"/>
          <w:spacing w:val="-4"/>
          <w:kern w:val="0"/>
          <w:szCs w:val="20"/>
          <w:lang w:eastAsia="pl-PL"/>
          <w14:ligatures w14:val="none"/>
        </w:rPr>
        <w:tab/>
      </w:r>
      <w:r w:rsidRPr="001B09F3">
        <w:rPr>
          <w:rFonts w:ascii="Bookman Old Style" w:eastAsia="Times New Roman" w:hAnsi="Bookman Old Style" w:cs="Times New Roman"/>
          <w:spacing w:val="-4"/>
          <w:kern w:val="0"/>
          <w:szCs w:val="20"/>
          <w:lang w:eastAsia="pl-PL"/>
          <w14:ligatures w14:val="none"/>
        </w:rPr>
        <w:tab/>
        <w:t xml:space="preserve">–    </w:t>
      </w:r>
      <w:r w:rsidR="0015127F">
        <w:rPr>
          <w:rFonts w:ascii="Bookman Old Style" w:eastAsia="Times New Roman" w:hAnsi="Bookman Old Style" w:cs="Times New Roman"/>
          <w:spacing w:val="-4"/>
          <w:kern w:val="0"/>
          <w:szCs w:val="20"/>
          <w:lang w:eastAsia="pl-PL"/>
          <w14:ligatures w14:val="none"/>
        </w:rPr>
        <w:t>3550</w:t>
      </w:r>
    </w:p>
    <w:p w14:paraId="08F43A93" w14:textId="22697561" w:rsidR="001B09F3" w:rsidRPr="001B09F3" w:rsidRDefault="001B09F3" w:rsidP="001B09F3">
      <w:pPr>
        <w:tabs>
          <w:tab w:val="left" w:pos="708"/>
        </w:tabs>
        <w:spacing w:after="6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 xml:space="preserve">ilość pasażerów przywiezionych                 </w:t>
      </w:r>
      <w:r w:rsidRPr="001B09F3">
        <w:rPr>
          <w:rFonts w:ascii="Bookman Old Style" w:eastAsia="Times New Roman" w:hAnsi="Bookman Old Style" w:cs="Times New Roman"/>
          <w:spacing w:val="-4"/>
          <w:kern w:val="0"/>
          <w:szCs w:val="20"/>
          <w:lang w:eastAsia="pl-PL"/>
          <w14:ligatures w14:val="none"/>
        </w:rPr>
        <w:tab/>
        <w:t xml:space="preserve">– </w:t>
      </w:r>
      <w:r w:rsidR="00B47EDE">
        <w:rPr>
          <w:rFonts w:ascii="Bookman Old Style" w:eastAsia="Times New Roman" w:hAnsi="Bookman Old Style" w:cs="Times New Roman"/>
          <w:spacing w:val="-4"/>
          <w:kern w:val="0"/>
          <w:szCs w:val="20"/>
          <w:lang w:eastAsia="pl-PL"/>
          <w14:ligatures w14:val="none"/>
        </w:rPr>
        <w:t xml:space="preserve"> </w:t>
      </w:r>
      <w:r w:rsidR="004B528F">
        <w:rPr>
          <w:rFonts w:ascii="Bookman Old Style" w:eastAsia="Times New Roman" w:hAnsi="Bookman Old Style" w:cs="Times New Roman"/>
          <w:spacing w:val="-4"/>
          <w:kern w:val="0"/>
          <w:szCs w:val="20"/>
          <w:lang w:eastAsia="pl-PL"/>
          <w14:ligatures w14:val="none"/>
        </w:rPr>
        <w:t>89665</w:t>
      </w:r>
      <w:r w:rsidRPr="001B09F3">
        <w:rPr>
          <w:rFonts w:ascii="Bookman Old Style" w:eastAsia="Times New Roman" w:hAnsi="Bookman Old Style" w:cs="Times New Roman"/>
          <w:spacing w:val="-4"/>
          <w:kern w:val="0"/>
          <w:szCs w:val="20"/>
          <w:lang w:eastAsia="pl-PL"/>
          <w14:ligatures w14:val="none"/>
        </w:rPr>
        <w:t xml:space="preserve"> </w:t>
      </w:r>
    </w:p>
    <w:p w14:paraId="1C77D3B3" w14:textId="21DE7AE0" w:rsidR="001B09F3" w:rsidRPr="001B09F3" w:rsidRDefault="001B09F3" w:rsidP="001B09F3">
      <w:pPr>
        <w:tabs>
          <w:tab w:val="left" w:pos="708"/>
        </w:tabs>
        <w:spacing w:after="6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Ilość pasażerów wywiezionych</w:t>
      </w:r>
      <w:r w:rsidRPr="001B09F3">
        <w:rPr>
          <w:rFonts w:ascii="Bookman Old Style" w:eastAsia="Times New Roman" w:hAnsi="Bookman Old Style" w:cs="Times New Roman"/>
          <w:spacing w:val="-4"/>
          <w:kern w:val="0"/>
          <w:szCs w:val="20"/>
          <w:lang w:eastAsia="pl-PL"/>
          <w14:ligatures w14:val="none"/>
        </w:rPr>
        <w:tab/>
        <w:t xml:space="preserve">                   </w:t>
      </w:r>
      <w:r w:rsidR="00B47EDE">
        <w:rPr>
          <w:rFonts w:ascii="Bookman Old Style" w:eastAsia="Times New Roman" w:hAnsi="Bookman Old Style" w:cs="Times New Roman"/>
          <w:spacing w:val="-4"/>
          <w:kern w:val="0"/>
          <w:szCs w:val="20"/>
          <w:lang w:eastAsia="pl-PL"/>
          <w14:ligatures w14:val="none"/>
        </w:rPr>
        <w:t xml:space="preserve">  </w:t>
      </w:r>
      <w:r w:rsidRPr="001B09F3">
        <w:rPr>
          <w:rFonts w:ascii="Bookman Old Style" w:eastAsia="Times New Roman" w:hAnsi="Bookman Old Style" w:cs="Times New Roman"/>
          <w:spacing w:val="-4"/>
          <w:kern w:val="0"/>
          <w:szCs w:val="20"/>
          <w:lang w:eastAsia="pl-PL"/>
          <w14:ligatures w14:val="none"/>
        </w:rPr>
        <w:t xml:space="preserve">– </w:t>
      </w:r>
      <w:r w:rsidR="00B47EDE">
        <w:rPr>
          <w:rFonts w:ascii="Bookman Old Style" w:eastAsia="Times New Roman" w:hAnsi="Bookman Old Style" w:cs="Times New Roman"/>
          <w:spacing w:val="-4"/>
          <w:kern w:val="0"/>
          <w:szCs w:val="20"/>
          <w:lang w:eastAsia="pl-PL"/>
          <w14:ligatures w14:val="none"/>
        </w:rPr>
        <w:t xml:space="preserve"> </w:t>
      </w:r>
      <w:r w:rsidR="004B528F">
        <w:rPr>
          <w:rFonts w:ascii="Bookman Old Style" w:eastAsia="Times New Roman" w:hAnsi="Bookman Old Style" w:cs="Times New Roman"/>
          <w:spacing w:val="-4"/>
          <w:kern w:val="0"/>
          <w:szCs w:val="20"/>
          <w:lang w:eastAsia="pl-PL"/>
          <w14:ligatures w14:val="none"/>
        </w:rPr>
        <w:t>77663</w:t>
      </w:r>
    </w:p>
    <w:p w14:paraId="3C0139A4" w14:textId="77777777" w:rsidR="001B09F3" w:rsidRPr="001B09F3" w:rsidRDefault="001B09F3" w:rsidP="001B09F3">
      <w:pPr>
        <w:tabs>
          <w:tab w:val="left" w:pos="708"/>
        </w:tabs>
        <w:spacing w:after="6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Ilość jednostek wchodzących:</w:t>
      </w:r>
    </w:p>
    <w:p w14:paraId="160D2A96" w14:textId="4DB4BCF2" w:rsidR="001B09F3" w:rsidRPr="001B09F3" w:rsidRDefault="001B09F3" w:rsidP="001B09F3">
      <w:pPr>
        <w:tabs>
          <w:tab w:val="num" w:pos="397"/>
        </w:tabs>
        <w:spacing w:after="60" w:line="280" w:lineRule="atLeast"/>
        <w:ind w:left="794" w:hanging="397"/>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jednostki rybackie</w:t>
      </w:r>
      <w:r w:rsidRPr="001B09F3">
        <w:rPr>
          <w:rFonts w:ascii="Bookman Old Style" w:eastAsia="Times New Roman" w:hAnsi="Bookman Old Style" w:cs="Times New Roman"/>
          <w:spacing w:val="-4"/>
          <w:kern w:val="0"/>
          <w:szCs w:val="20"/>
          <w:lang w:eastAsia="pl-PL"/>
          <w14:ligatures w14:val="none"/>
        </w:rPr>
        <w:tab/>
      </w:r>
      <w:r w:rsidRPr="001B09F3">
        <w:rPr>
          <w:rFonts w:ascii="Bookman Old Style" w:eastAsia="Times New Roman" w:hAnsi="Bookman Old Style" w:cs="Times New Roman"/>
          <w:spacing w:val="-4"/>
          <w:kern w:val="0"/>
          <w:szCs w:val="20"/>
          <w:lang w:eastAsia="pl-PL"/>
          <w14:ligatures w14:val="none"/>
        </w:rPr>
        <w:tab/>
        <w:t xml:space="preserve">                  </w:t>
      </w:r>
      <w:r w:rsidR="00B47EDE">
        <w:rPr>
          <w:rFonts w:ascii="Bookman Old Style" w:eastAsia="Times New Roman" w:hAnsi="Bookman Old Style" w:cs="Times New Roman"/>
          <w:spacing w:val="-4"/>
          <w:kern w:val="0"/>
          <w:szCs w:val="20"/>
          <w:lang w:eastAsia="pl-PL"/>
          <w14:ligatures w14:val="none"/>
        </w:rPr>
        <w:t xml:space="preserve">  </w:t>
      </w:r>
      <w:r w:rsidRPr="001B09F3">
        <w:rPr>
          <w:rFonts w:ascii="Bookman Old Style" w:eastAsia="Times New Roman" w:hAnsi="Bookman Old Style" w:cs="Times New Roman"/>
          <w:spacing w:val="-4"/>
          <w:kern w:val="0"/>
          <w:szCs w:val="20"/>
          <w:lang w:eastAsia="pl-PL"/>
          <w14:ligatures w14:val="none"/>
        </w:rPr>
        <w:t xml:space="preserve"> –   </w:t>
      </w:r>
      <w:r w:rsidR="004B528F">
        <w:rPr>
          <w:rFonts w:ascii="Bookman Old Style" w:eastAsia="Times New Roman" w:hAnsi="Bookman Old Style" w:cs="Times New Roman"/>
          <w:spacing w:val="-4"/>
          <w:kern w:val="0"/>
          <w:szCs w:val="20"/>
          <w:lang w:eastAsia="pl-PL"/>
          <w14:ligatures w14:val="none"/>
        </w:rPr>
        <w:t>1840</w:t>
      </w:r>
    </w:p>
    <w:p w14:paraId="12278673" w14:textId="34C6C3B8" w:rsidR="001B09F3" w:rsidRPr="001B09F3" w:rsidRDefault="001B09F3" w:rsidP="001B09F3">
      <w:pPr>
        <w:tabs>
          <w:tab w:val="num" w:pos="397"/>
        </w:tabs>
        <w:spacing w:after="60" w:line="280" w:lineRule="atLeast"/>
        <w:ind w:left="794" w:hanging="397"/>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 xml:space="preserve">statki żeglugi pasażerskiej                   </w:t>
      </w:r>
      <w:r w:rsidR="00B47EDE">
        <w:rPr>
          <w:rFonts w:ascii="Bookman Old Style" w:eastAsia="Times New Roman" w:hAnsi="Bookman Old Style" w:cs="Times New Roman"/>
          <w:spacing w:val="-4"/>
          <w:kern w:val="0"/>
          <w:szCs w:val="20"/>
          <w:lang w:eastAsia="pl-PL"/>
          <w14:ligatures w14:val="none"/>
        </w:rPr>
        <w:t xml:space="preserve">         </w:t>
      </w:r>
      <w:r w:rsidRPr="001B09F3">
        <w:rPr>
          <w:rFonts w:ascii="Bookman Old Style" w:eastAsia="Times New Roman" w:hAnsi="Bookman Old Style" w:cs="Times New Roman"/>
          <w:spacing w:val="-4"/>
          <w:kern w:val="0"/>
          <w:szCs w:val="20"/>
          <w:lang w:eastAsia="pl-PL"/>
          <w14:ligatures w14:val="none"/>
        </w:rPr>
        <w:t xml:space="preserve">– </w:t>
      </w:r>
      <w:r w:rsidR="00B47EDE">
        <w:rPr>
          <w:rFonts w:ascii="Bookman Old Style" w:eastAsia="Times New Roman" w:hAnsi="Bookman Old Style" w:cs="Times New Roman"/>
          <w:spacing w:val="-4"/>
          <w:kern w:val="0"/>
          <w:szCs w:val="20"/>
          <w:lang w:eastAsia="pl-PL"/>
          <w14:ligatures w14:val="none"/>
        </w:rPr>
        <w:t xml:space="preserve"> </w:t>
      </w:r>
      <w:r w:rsidRPr="001B09F3">
        <w:rPr>
          <w:rFonts w:ascii="Bookman Old Style" w:eastAsia="Times New Roman" w:hAnsi="Bookman Old Style" w:cs="Times New Roman"/>
          <w:spacing w:val="-4"/>
          <w:kern w:val="0"/>
          <w:szCs w:val="20"/>
          <w:lang w:eastAsia="pl-PL"/>
          <w14:ligatures w14:val="none"/>
        </w:rPr>
        <w:t xml:space="preserve">   </w:t>
      </w:r>
      <w:r w:rsidR="004B528F">
        <w:rPr>
          <w:rFonts w:ascii="Bookman Old Style" w:eastAsia="Times New Roman" w:hAnsi="Bookman Old Style" w:cs="Times New Roman"/>
          <w:spacing w:val="-4"/>
          <w:kern w:val="0"/>
          <w:szCs w:val="20"/>
          <w:lang w:eastAsia="pl-PL"/>
          <w14:ligatures w14:val="none"/>
        </w:rPr>
        <w:t>820</w:t>
      </w:r>
    </w:p>
    <w:p w14:paraId="115DA7F9" w14:textId="4F9622E2" w:rsidR="001B09F3" w:rsidRPr="001B09F3" w:rsidRDefault="001B09F3" w:rsidP="001B09F3">
      <w:pPr>
        <w:tabs>
          <w:tab w:val="num" w:pos="397"/>
        </w:tabs>
        <w:spacing w:after="60" w:line="280" w:lineRule="atLeast"/>
        <w:ind w:left="794" w:hanging="397"/>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 xml:space="preserve">inne jednostki polskie i obcych bander </w:t>
      </w:r>
      <w:r w:rsidR="00B47EDE">
        <w:rPr>
          <w:rFonts w:ascii="Bookman Old Style" w:eastAsia="Times New Roman" w:hAnsi="Bookman Old Style" w:cs="Times New Roman"/>
          <w:spacing w:val="-4"/>
          <w:kern w:val="0"/>
          <w:szCs w:val="20"/>
          <w:lang w:eastAsia="pl-PL"/>
          <w14:ligatures w14:val="none"/>
        </w:rPr>
        <w:t xml:space="preserve">        </w:t>
      </w:r>
      <w:r w:rsidRPr="001B09F3">
        <w:rPr>
          <w:rFonts w:ascii="Bookman Old Style" w:eastAsia="Times New Roman" w:hAnsi="Bookman Old Style" w:cs="Times New Roman"/>
          <w:spacing w:val="-4"/>
          <w:kern w:val="0"/>
          <w:szCs w:val="20"/>
          <w:lang w:eastAsia="pl-PL"/>
          <w14:ligatures w14:val="none"/>
        </w:rPr>
        <w:t xml:space="preserve">–      </w:t>
      </w:r>
      <w:r w:rsidR="004B528F">
        <w:rPr>
          <w:rFonts w:ascii="Bookman Old Style" w:eastAsia="Times New Roman" w:hAnsi="Bookman Old Style" w:cs="Times New Roman"/>
          <w:spacing w:val="-4"/>
          <w:kern w:val="0"/>
          <w:szCs w:val="20"/>
          <w:lang w:eastAsia="pl-PL"/>
          <w14:ligatures w14:val="none"/>
        </w:rPr>
        <w:t>1</w:t>
      </w:r>
      <w:r w:rsidRPr="001B09F3">
        <w:rPr>
          <w:rFonts w:ascii="Bookman Old Style" w:eastAsia="Times New Roman" w:hAnsi="Bookman Old Style" w:cs="Times New Roman"/>
          <w:spacing w:val="-4"/>
          <w:kern w:val="0"/>
          <w:szCs w:val="20"/>
          <w:lang w:eastAsia="pl-PL"/>
          <w14:ligatures w14:val="none"/>
        </w:rPr>
        <w:t>0</w:t>
      </w:r>
    </w:p>
    <w:p w14:paraId="7F3B0DFB" w14:textId="1B5B2954" w:rsidR="0029294E" w:rsidRPr="00B47EDE" w:rsidRDefault="00B47EDE" w:rsidP="00B47EDE">
      <w:pPr>
        <w:spacing w:after="60" w:line="280" w:lineRule="atLeast"/>
        <w:jc w:val="both"/>
        <w:rPr>
          <w:rFonts w:ascii="Bookman Old Style" w:eastAsia="Times New Roman" w:hAnsi="Bookman Old Style" w:cs="Times New Roman"/>
          <w:spacing w:val="-4"/>
          <w:kern w:val="0"/>
          <w:szCs w:val="20"/>
          <w:lang w:eastAsia="pl-PL"/>
          <w14:ligatures w14:val="none"/>
        </w:rPr>
      </w:pPr>
      <w:r>
        <w:rPr>
          <w:rFonts w:ascii="Bookman Old Style" w:eastAsia="Times New Roman" w:hAnsi="Bookman Old Style" w:cs="Times New Roman"/>
          <w:spacing w:val="-4"/>
          <w:kern w:val="0"/>
          <w:szCs w:val="20"/>
          <w:lang w:eastAsia="pl-PL"/>
          <w14:ligatures w14:val="none"/>
        </w:rPr>
        <w:t xml:space="preserve">      </w:t>
      </w:r>
      <w:r w:rsidR="001B09F3" w:rsidRPr="00B47EDE">
        <w:rPr>
          <w:rFonts w:ascii="Bookman Old Style" w:eastAsia="Times New Roman" w:hAnsi="Bookman Old Style" w:cs="Times New Roman"/>
          <w:spacing w:val="-4"/>
          <w:kern w:val="0"/>
          <w:szCs w:val="20"/>
          <w:lang w:eastAsia="pl-PL"/>
          <w14:ligatures w14:val="none"/>
        </w:rPr>
        <w:t>jachty polskie i obcych bander</w:t>
      </w:r>
      <w:r w:rsidR="001B09F3" w:rsidRPr="00B47EDE">
        <w:rPr>
          <w:rFonts w:ascii="Bookman Old Style" w:eastAsia="Times New Roman" w:hAnsi="Bookman Old Style" w:cs="Times New Roman"/>
          <w:spacing w:val="-4"/>
          <w:kern w:val="0"/>
          <w:szCs w:val="20"/>
          <w:lang w:eastAsia="pl-PL"/>
          <w14:ligatures w14:val="none"/>
        </w:rPr>
        <w:tab/>
      </w:r>
      <w:r>
        <w:rPr>
          <w:rFonts w:ascii="Bookman Old Style" w:eastAsia="Times New Roman" w:hAnsi="Bookman Old Style" w:cs="Times New Roman"/>
          <w:spacing w:val="-4"/>
          <w:kern w:val="0"/>
          <w:szCs w:val="20"/>
          <w:lang w:eastAsia="pl-PL"/>
          <w14:ligatures w14:val="none"/>
        </w:rPr>
        <w:t xml:space="preserve">         </w:t>
      </w:r>
      <w:r w:rsidR="001B09F3" w:rsidRPr="00B47EDE">
        <w:rPr>
          <w:rFonts w:ascii="Bookman Old Style" w:eastAsia="Times New Roman" w:hAnsi="Bookman Old Style" w:cs="Times New Roman"/>
          <w:spacing w:val="-4"/>
          <w:kern w:val="0"/>
          <w:szCs w:val="20"/>
          <w:lang w:eastAsia="pl-PL"/>
          <w14:ligatures w14:val="none"/>
        </w:rPr>
        <w:t xml:space="preserve"> –  </w:t>
      </w:r>
      <w:r w:rsidR="00863EA9" w:rsidRPr="00B47EDE">
        <w:rPr>
          <w:rFonts w:ascii="Bookman Old Style" w:eastAsia="Times New Roman" w:hAnsi="Bookman Old Style" w:cs="Times New Roman"/>
          <w:spacing w:val="-4"/>
          <w:kern w:val="0"/>
          <w:szCs w:val="20"/>
          <w:lang w:eastAsia="pl-PL"/>
          <w14:ligatures w14:val="none"/>
        </w:rPr>
        <w:t xml:space="preserve"> 3550</w:t>
      </w:r>
    </w:p>
    <w:p w14:paraId="500FE2DD" w14:textId="6EF2DC46" w:rsidR="001B09F3" w:rsidRPr="005221F8" w:rsidRDefault="005221F8" w:rsidP="005221F8">
      <w:pPr>
        <w:spacing w:after="60" w:line="320" w:lineRule="atLeast"/>
        <w:jc w:val="both"/>
        <w:rPr>
          <w:rFonts w:ascii="Bookman Old Style" w:eastAsia="Times New Roman" w:hAnsi="Bookman Old Style" w:cs="Times New Roman"/>
          <w:b/>
          <w:bCs/>
          <w:spacing w:val="-4"/>
          <w:kern w:val="16"/>
          <w:szCs w:val="20"/>
          <w:lang w:eastAsia="pl-PL"/>
          <w14:ligatures w14:val="none"/>
        </w:rPr>
      </w:pPr>
      <w:r w:rsidRPr="005221F8">
        <w:rPr>
          <w:rFonts w:ascii="Bookman Old Style" w:eastAsia="Times New Roman" w:hAnsi="Bookman Old Style" w:cs="Times New Roman"/>
          <w:b/>
          <w:bCs/>
          <w:spacing w:val="-4"/>
          <w:kern w:val="0"/>
          <w:szCs w:val="20"/>
          <w:lang w:eastAsia="pl-PL"/>
          <w14:ligatures w14:val="none"/>
        </w:rPr>
        <w:t>5.</w:t>
      </w:r>
      <w:r>
        <w:rPr>
          <w:rFonts w:ascii="Bookman Old Style" w:eastAsia="Times New Roman" w:hAnsi="Bookman Old Style" w:cs="Times New Roman"/>
          <w:b/>
          <w:bCs/>
          <w:spacing w:val="-4"/>
          <w:kern w:val="0"/>
          <w:szCs w:val="20"/>
          <w:lang w:eastAsia="pl-PL"/>
          <w14:ligatures w14:val="none"/>
        </w:rPr>
        <w:t xml:space="preserve"> </w:t>
      </w:r>
      <w:r w:rsidRPr="005221F8">
        <w:rPr>
          <w:rFonts w:ascii="Bookman Old Style" w:eastAsia="Times New Roman" w:hAnsi="Bookman Old Style" w:cs="Times New Roman"/>
          <w:b/>
          <w:bCs/>
          <w:spacing w:val="-4"/>
          <w:kern w:val="0"/>
          <w:szCs w:val="20"/>
          <w:lang w:eastAsia="pl-PL"/>
          <w14:ligatures w14:val="none"/>
        </w:rPr>
        <w:t>Identyfikacja odpadów, ilości przewidziane do odbioru w ciągu roku</w:t>
      </w:r>
      <w:r w:rsidRPr="005221F8">
        <w:rPr>
          <w:rFonts w:ascii="Bookman Old Style" w:eastAsia="Times New Roman" w:hAnsi="Bookman Old Style" w:cs="Times New Roman"/>
          <w:spacing w:val="-4"/>
          <w:kern w:val="0"/>
          <w:szCs w:val="20"/>
          <w:lang w:eastAsia="pl-PL"/>
          <w14:ligatures w14:val="none"/>
        </w:rPr>
        <w:t xml:space="preserve">                         </w:t>
      </w:r>
      <w:r w:rsidRPr="005221F8">
        <w:rPr>
          <w:rFonts w:ascii="Bookman Old Style" w:eastAsia="Times New Roman" w:hAnsi="Bookman Old Style" w:cs="Times New Roman"/>
          <w:b/>
          <w:bCs/>
          <w:spacing w:val="-4"/>
          <w:kern w:val="0"/>
          <w:szCs w:val="20"/>
          <w:lang w:eastAsia="pl-PL"/>
          <w14:ligatures w14:val="none"/>
        </w:rPr>
        <w:t>5</w:t>
      </w:r>
      <w:r w:rsidR="00415AA4" w:rsidRPr="005221F8">
        <w:rPr>
          <w:rFonts w:ascii="Bookman Old Style" w:eastAsia="Times New Roman" w:hAnsi="Bookman Old Style" w:cs="Times New Roman"/>
          <w:b/>
          <w:bCs/>
          <w:spacing w:val="-4"/>
          <w:kern w:val="16"/>
          <w:szCs w:val="20"/>
          <w:lang w:eastAsia="pl-PL"/>
          <w14:ligatures w14:val="none"/>
        </w:rPr>
        <w:t>.1</w:t>
      </w:r>
      <w:r>
        <w:rPr>
          <w:rFonts w:ascii="Bookman Old Style" w:eastAsia="Times New Roman" w:hAnsi="Bookman Old Style" w:cs="Times New Roman"/>
          <w:b/>
          <w:bCs/>
          <w:spacing w:val="-4"/>
          <w:kern w:val="16"/>
          <w:szCs w:val="20"/>
          <w:lang w:eastAsia="pl-PL"/>
          <w14:ligatures w14:val="none"/>
        </w:rPr>
        <w:t>.</w:t>
      </w:r>
      <w:r w:rsidR="00415AA4" w:rsidRPr="005221F8">
        <w:rPr>
          <w:rFonts w:ascii="Bookman Old Style" w:eastAsia="Times New Roman" w:hAnsi="Bookman Old Style" w:cs="Times New Roman"/>
          <w:b/>
          <w:bCs/>
          <w:spacing w:val="-4"/>
          <w:kern w:val="16"/>
          <w:szCs w:val="20"/>
          <w:lang w:eastAsia="pl-PL"/>
          <w14:ligatures w14:val="none"/>
        </w:rPr>
        <w:t xml:space="preserve">  </w:t>
      </w:r>
      <w:r w:rsidR="001B09F3" w:rsidRPr="005221F8">
        <w:rPr>
          <w:rFonts w:ascii="Bookman Old Style" w:eastAsia="Times New Roman" w:hAnsi="Bookman Old Style" w:cs="Times New Roman"/>
          <w:b/>
          <w:bCs/>
          <w:spacing w:val="-4"/>
          <w:kern w:val="16"/>
          <w:szCs w:val="20"/>
          <w:lang w:eastAsia="pl-PL"/>
          <w14:ligatures w14:val="none"/>
        </w:rPr>
        <w:t xml:space="preserve"> </w:t>
      </w:r>
      <w:r>
        <w:rPr>
          <w:rFonts w:ascii="Bookman Old Style" w:eastAsia="Times New Roman" w:hAnsi="Bookman Old Style" w:cs="Times New Roman"/>
          <w:b/>
          <w:bCs/>
          <w:spacing w:val="-4"/>
          <w:kern w:val="16"/>
          <w:szCs w:val="20"/>
          <w:lang w:eastAsia="pl-PL"/>
          <w14:ligatures w14:val="none"/>
        </w:rPr>
        <w:t xml:space="preserve">Odpady olejowe zał. I Konwencji </w:t>
      </w:r>
      <w:proofErr w:type="spellStart"/>
      <w:r>
        <w:rPr>
          <w:rFonts w:ascii="Bookman Old Style" w:eastAsia="Times New Roman" w:hAnsi="Bookman Old Style" w:cs="Times New Roman"/>
          <w:b/>
          <w:bCs/>
          <w:spacing w:val="-4"/>
          <w:kern w:val="16"/>
          <w:szCs w:val="20"/>
          <w:lang w:eastAsia="pl-PL"/>
          <w14:ligatures w14:val="none"/>
        </w:rPr>
        <w:t>Marpol</w:t>
      </w:r>
      <w:proofErr w:type="spellEnd"/>
      <w:r>
        <w:rPr>
          <w:rFonts w:ascii="Bookman Old Style" w:eastAsia="Times New Roman" w:hAnsi="Bookman Old Style" w:cs="Times New Roman"/>
          <w:b/>
          <w:bCs/>
          <w:spacing w:val="-4"/>
          <w:kern w:val="16"/>
          <w:szCs w:val="20"/>
          <w:lang w:eastAsia="pl-PL"/>
          <w14:ligatures w14:val="none"/>
        </w:rPr>
        <w:t xml:space="preserve"> </w:t>
      </w:r>
      <w:r w:rsidR="001B09F3" w:rsidRPr="005221F8">
        <w:rPr>
          <w:rFonts w:ascii="Bookman Old Style" w:eastAsia="Times New Roman" w:hAnsi="Bookman Old Style" w:cs="Times New Roman"/>
          <w:b/>
          <w:bCs/>
          <w:spacing w:val="-4"/>
          <w:kern w:val="16"/>
          <w:szCs w:val="20"/>
          <w:lang w:eastAsia="pl-PL"/>
          <w14:ligatures w14:val="none"/>
        </w:rPr>
        <w:t xml:space="preserve"> 73/78</w:t>
      </w:r>
    </w:p>
    <w:p w14:paraId="0C7F2589" w14:textId="1C2AD7A6" w:rsidR="001B09F3" w:rsidRPr="001B09F3" w:rsidRDefault="001B09F3" w:rsidP="001B09F3">
      <w:pPr>
        <w:numPr>
          <w:ilvl w:val="12"/>
          <w:numId w:val="0"/>
        </w:num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 xml:space="preserve">Z zarejestrowanych </w:t>
      </w:r>
      <w:r w:rsidR="004B528F">
        <w:rPr>
          <w:rFonts w:ascii="Bookman Old Style" w:eastAsia="Times New Roman" w:hAnsi="Bookman Old Style" w:cs="Times New Roman"/>
          <w:spacing w:val="-4"/>
          <w:kern w:val="16"/>
          <w:szCs w:val="20"/>
          <w:lang w:eastAsia="pl-PL"/>
          <w14:ligatures w14:val="none"/>
        </w:rPr>
        <w:t>9</w:t>
      </w:r>
      <w:r w:rsidRPr="001B09F3">
        <w:rPr>
          <w:rFonts w:ascii="Bookman Old Style" w:eastAsia="Times New Roman" w:hAnsi="Bookman Old Style" w:cs="Times New Roman"/>
          <w:spacing w:val="-4"/>
          <w:kern w:val="16"/>
          <w:szCs w:val="20"/>
          <w:lang w:eastAsia="pl-PL"/>
          <w14:ligatures w14:val="none"/>
        </w:rPr>
        <w:t xml:space="preserve"> kutrów rybackich i </w:t>
      </w:r>
      <w:r w:rsidR="004B528F">
        <w:rPr>
          <w:rFonts w:ascii="Bookman Old Style" w:eastAsia="Times New Roman" w:hAnsi="Bookman Old Style" w:cs="Times New Roman"/>
          <w:spacing w:val="-4"/>
          <w:kern w:val="16"/>
          <w:szCs w:val="20"/>
          <w:lang w:eastAsia="pl-PL"/>
          <w14:ligatures w14:val="none"/>
        </w:rPr>
        <w:t>6</w:t>
      </w:r>
      <w:r w:rsidRPr="001B09F3">
        <w:rPr>
          <w:rFonts w:ascii="Bookman Old Style" w:eastAsia="Times New Roman" w:hAnsi="Bookman Old Style" w:cs="Times New Roman"/>
          <w:spacing w:val="-4"/>
          <w:kern w:val="16"/>
          <w:szCs w:val="20"/>
          <w:lang w:eastAsia="pl-PL"/>
          <w14:ligatures w14:val="none"/>
        </w:rPr>
        <w:t xml:space="preserve"> łodzi rybackich oraz </w:t>
      </w:r>
      <w:r w:rsidR="004B528F">
        <w:rPr>
          <w:rFonts w:ascii="Bookman Old Style" w:eastAsia="Times New Roman" w:hAnsi="Bookman Old Style" w:cs="Times New Roman"/>
          <w:spacing w:val="-4"/>
          <w:kern w:val="16"/>
          <w:szCs w:val="20"/>
          <w:lang w:eastAsia="pl-PL"/>
          <w14:ligatures w14:val="none"/>
        </w:rPr>
        <w:t>10</w:t>
      </w:r>
      <w:r w:rsidRPr="001B09F3">
        <w:rPr>
          <w:rFonts w:ascii="Bookman Old Style" w:eastAsia="Times New Roman" w:hAnsi="Bookman Old Style" w:cs="Times New Roman"/>
          <w:color w:val="C00000"/>
          <w:spacing w:val="-4"/>
          <w:kern w:val="16"/>
          <w:szCs w:val="20"/>
          <w:lang w:eastAsia="pl-PL"/>
          <w14:ligatures w14:val="none"/>
        </w:rPr>
        <w:t xml:space="preserve"> </w:t>
      </w:r>
      <w:r w:rsidRPr="001B09F3">
        <w:rPr>
          <w:rFonts w:ascii="Bookman Old Style" w:eastAsia="Times New Roman" w:hAnsi="Bookman Old Style" w:cs="Times New Roman"/>
          <w:spacing w:val="-4"/>
          <w:kern w:val="16"/>
          <w:szCs w:val="20"/>
          <w:lang w:eastAsia="pl-PL"/>
          <w14:ligatures w14:val="none"/>
        </w:rPr>
        <w:t xml:space="preserve">jednostek sportowych w zależności od ilości dni przepracowanych w morzu na łowiskach, szacuje się wytworzenie </w:t>
      </w:r>
      <w:r w:rsidR="004B528F">
        <w:rPr>
          <w:rFonts w:ascii="Bookman Old Style" w:eastAsia="Times New Roman" w:hAnsi="Bookman Old Style" w:cs="Times New Roman"/>
          <w:spacing w:val="-4"/>
          <w:kern w:val="16"/>
          <w:szCs w:val="20"/>
          <w:lang w:eastAsia="pl-PL"/>
          <w14:ligatures w14:val="none"/>
        </w:rPr>
        <w:t>6</w:t>
      </w:r>
      <w:r w:rsidRPr="001B09F3">
        <w:rPr>
          <w:rFonts w:ascii="Bookman Old Style" w:eastAsia="Times New Roman" w:hAnsi="Bookman Old Style" w:cs="Times New Roman"/>
          <w:spacing w:val="-4"/>
          <w:kern w:val="16"/>
          <w:szCs w:val="20"/>
          <w:lang w:eastAsia="pl-PL"/>
          <w14:ligatures w14:val="none"/>
        </w:rPr>
        <w:t>0</w:t>
      </w:r>
      <w:r w:rsidRPr="001B09F3">
        <w:rPr>
          <w:rFonts w:ascii="Bookman Old Style" w:eastAsia="Times New Roman" w:hAnsi="Bookman Old Style" w:cs="Times New Roman"/>
          <w:color w:val="C00000"/>
          <w:spacing w:val="-4"/>
          <w:kern w:val="16"/>
          <w:szCs w:val="20"/>
          <w:lang w:eastAsia="pl-PL"/>
          <w14:ligatures w14:val="none"/>
        </w:rPr>
        <w:t xml:space="preserve"> </w:t>
      </w:r>
      <w:r w:rsidRPr="001B09F3">
        <w:rPr>
          <w:rFonts w:ascii="Bookman Old Style" w:eastAsia="Times New Roman" w:hAnsi="Bookman Old Style" w:cs="Times New Roman"/>
          <w:spacing w:val="-4"/>
          <w:kern w:val="16"/>
          <w:szCs w:val="20"/>
          <w:lang w:eastAsia="pl-PL"/>
          <w14:ligatures w14:val="none"/>
        </w:rPr>
        <w:t>m</w:t>
      </w:r>
      <w:r w:rsidRPr="001B09F3">
        <w:rPr>
          <w:rFonts w:ascii="Bookman Old Style" w:eastAsia="Times New Roman" w:hAnsi="Bookman Old Style" w:cs="Times New Roman"/>
          <w:spacing w:val="-4"/>
          <w:kern w:val="16"/>
          <w:szCs w:val="20"/>
          <w:vertAlign w:val="superscript"/>
          <w:lang w:eastAsia="pl-PL"/>
          <w14:ligatures w14:val="none"/>
        </w:rPr>
        <w:t>3</w:t>
      </w:r>
      <w:r w:rsidRPr="001B09F3">
        <w:rPr>
          <w:rFonts w:ascii="Bookman Old Style" w:eastAsia="Times New Roman" w:hAnsi="Bookman Old Style" w:cs="Times New Roman"/>
          <w:spacing w:val="-4"/>
          <w:kern w:val="16"/>
          <w:szCs w:val="20"/>
          <w:lang w:eastAsia="pl-PL"/>
          <w14:ligatures w14:val="none"/>
        </w:rPr>
        <w:t xml:space="preserve"> wód zaolejonych rocznie. </w:t>
      </w:r>
    </w:p>
    <w:p w14:paraId="04CFA5CE" w14:textId="351A7812" w:rsidR="001B09F3" w:rsidRPr="001B09F3" w:rsidRDefault="001B09F3" w:rsidP="001B09F3">
      <w:pPr>
        <w:numPr>
          <w:ilvl w:val="12"/>
          <w:numId w:val="0"/>
        </w:num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 xml:space="preserve">Z dotychczasowego doświadczenia wynika, że obce statki średnio rocznie                     w porcie   w Helu zdają około </w:t>
      </w:r>
      <w:r w:rsidR="004B528F">
        <w:rPr>
          <w:rFonts w:ascii="Bookman Old Style" w:eastAsia="Times New Roman" w:hAnsi="Bookman Old Style" w:cs="Times New Roman"/>
          <w:spacing w:val="-4"/>
          <w:kern w:val="16"/>
          <w:szCs w:val="20"/>
          <w:lang w:eastAsia="pl-PL"/>
          <w14:ligatures w14:val="none"/>
        </w:rPr>
        <w:t>3</w:t>
      </w:r>
      <w:r w:rsidRPr="001B09F3">
        <w:rPr>
          <w:rFonts w:ascii="Bookman Old Style" w:eastAsia="Times New Roman" w:hAnsi="Bookman Old Style" w:cs="Times New Roman"/>
          <w:spacing w:val="-4"/>
          <w:kern w:val="16"/>
          <w:szCs w:val="20"/>
          <w:lang w:eastAsia="pl-PL"/>
          <w14:ligatures w14:val="none"/>
        </w:rPr>
        <w:t>,0 m</w:t>
      </w:r>
      <w:r w:rsidRPr="001B09F3">
        <w:rPr>
          <w:rFonts w:ascii="Bookman Old Style" w:eastAsia="Times New Roman" w:hAnsi="Bookman Old Style" w:cs="Times New Roman"/>
          <w:spacing w:val="-4"/>
          <w:kern w:val="16"/>
          <w:szCs w:val="20"/>
          <w:vertAlign w:val="superscript"/>
          <w:lang w:eastAsia="pl-PL"/>
          <w14:ligatures w14:val="none"/>
        </w:rPr>
        <w:t>3</w:t>
      </w:r>
      <w:r w:rsidRPr="001B09F3">
        <w:rPr>
          <w:rFonts w:ascii="Bookman Old Style" w:eastAsia="Times New Roman" w:hAnsi="Bookman Old Style" w:cs="Times New Roman"/>
          <w:spacing w:val="-4"/>
          <w:kern w:val="16"/>
          <w:szCs w:val="20"/>
          <w:lang w:eastAsia="pl-PL"/>
          <w14:ligatures w14:val="none"/>
        </w:rPr>
        <w:t xml:space="preserve"> wód zaolejonych. Łącznie należy przewidywać, że w Morskim Porcie  w Helu może być zdawane ok. </w:t>
      </w:r>
      <w:r w:rsidR="004B528F">
        <w:rPr>
          <w:rFonts w:ascii="Bookman Old Style" w:eastAsia="Times New Roman" w:hAnsi="Bookman Old Style" w:cs="Times New Roman"/>
          <w:spacing w:val="-4"/>
          <w:kern w:val="16"/>
          <w:szCs w:val="20"/>
          <w:lang w:eastAsia="pl-PL"/>
          <w14:ligatures w14:val="none"/>
        </w:rPr>
        <w:t>6</w:t>
      </w:r>
      <w:r w:rsidRPr="001B09F3">
        <w:rPr>
          <w:rFonts w:ascii="Bookman Old Style" w:eastAsia="Times New Roman" w:hAnsi="Bookman Old Style" w:cs="Times New Roman"/>
          <w:spacing w:val="-4"/>
          <w:kern w:val="16"/>
          <w:szCs w:val="20"/>
          <w:lang w:eastAsia="pl-PL"/>
          <w14:ligatures w14:val="none"/>
        </w:rPr>
        <w:t xml:space="preserve">0 m3 wód zaolejonych, czyli ok. </w:t>
      </w:r>
      <w:r w:rsidR="004B528F">
        <w:rPr>
          <w:rFonts w:ascii="Bookman Old Style" w:eastAsia="Times New Roman" w:hAnsi="Bookman Old Style" w:cs="Times New Roman"/>
          <w:spacing w:val="-4"/>
          <w:kern w:val="16"/>
          <w:szCs w:val="20"/>
          <w:lang w:eastAsia="pl-PL"/>
          <w14:ligatures w14:val="none"/>
        </w:rPr>
        <w:t>6</w:t>
      </w:r>
      <w:r w:rsidRPr="001B09F3">
        <w:rPr>
          <w:rFonts w:ascii="Bookman Old Style" w:eastAsia="Times New Roman" w:hAnsi="Bookman Old Style" w:cs="Times New Roman"/>
          <w:spacing w:val="-4"/>
          <w:kern w:val="16"/>
          <w:szCs w:val="20"/>
          <w:lang w:eastAsia="pl-PL"/>
          <w14:ligatures w14:val="none"/>
        </w:rPr>
        <w:t>0,0 ton.</w:t>
      </w:r>
    </w:p>
    <w:p w14:paraId="2D1889AF" w14:textId="77777777" w:rsidR="001B09F3" w:rsidRPr="001B09F3" w:rsidRDefault="001B09F3" w:rsidP="001B09F3">
      <w:pPr>
        <w:numPr>
          <w:ilvl w:val="12"/>
          <w:numId w:val="0"/>
        </w:num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Ponieważ na terenie Portu Morskiego Hel nie ma stacji paliw ani punktu zaopatrywania statków w paliwo płynne, nie ma warunków do przyjmowania                                                i składowania olejów przepracowanych. Dotychczas nie odbierano olejów przepracowanych i nie przewiduje się ich odbioru.</w:t>
      </w:r>
    </w:p>
    <w:p w14:paraId="2166BABE" w14:textId="77777777" w:rsidR="001B09F3" w:rsidRPr="001B09F3" w:rsidRDefault="001B09F3" w:rsidP="001B09F3">
      <w:pPr>
        <w:numPr>
          <w:ilvl w:val="12"/>
          <w:numId w:val="0"/>
        </w:num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 xml:space="preserve">Statki powinny zdawać oleje przepracowane w portach, w których zaopatrują się                    w paliwo płynne. </w:t>
      </w:r>
    </w:p>
    <w:p w14:paraId="7184ED65" w14:textId="54C2F11C" w:rsidR="001B09F3" w:rsidRPr="005221F8" w:rsidRDefault="005221F8" w:rsidP="005221F8">
      <w:pPr>
        <w:spacing w:after="60" w:line="320" w:lineRule="atLeast"/>
        <w:jc w:val="both"/>
        <w:rPr>
          <w:rFonts w:ascii="Bookman Old Style" w:eastAsia="Times New Roman" w:hAnsi="Bookman Old Style" w:cs="Times New Roman"/>
          <w:b/>
          <w:spacing w:val="-4"/>
          <w:kern w:val="16"/>
          <w:szCs w:val="20"/>
          <w:lang w:eastAsia="pl-PL"/>
          <w14:ligatures w14:val="none"/>
        </w:rPr>
      </w:pPr>
      <w:r>
        <w:rPr>
          <w:rFonts w:ascii="Bookman Old Style" w:eastAsia="Times New Roman" w:hAnsi="Bookman Old Style" w:cs="Times New Roman"/>
          <w:b/>
          <w:spacing w:val="-4"/>
          <w:kern w:val="16"/>
          <w:szCs w:val="20"/>
          <w:lang w:eastAsia="pl-PL"/>
          <w14:ligatures w14:val="none"/>
        </w:rPr>
        <w:t>5.2.</w:t>
      </w:r>
      <w:r w:rsidRPr="005221F8">
        <w:rPr>
          <w:rFonts w:ascii="Bookman Old Style" w:eastAsia="Times New Roman" w:hAnsi="Bookman Old Style" w:cs="Times New Roman"/>
          <w:b/>
          <w:spacing w:val="-4"/>
          <w:kern w:val="16"/>
          <w:szCs w:val="20"/>
          <w:lang w:eastAsia="pl-PL"/>
          <w14:ligatures w14:val="none"/>
        </w:rPr>
        <w:t xml:space="preserve"> </w:t>
      </w:r>
      <w:r w:rsidR="00901FCA">
        <w:rPr>
          <w:rFonts w:ascii="Bookman Old Style" w:eastAsia="Times New Roman" w:hAnsi="Bookman Old Style" w:cs="Times New Roman"/>
          <w:b/>
          <w:spacing w:val="-4"/>
          <w:kern w:val="16"/>
          <w:szCs w:val="20"/>
          <w:lang w:eastAsia="pl-PL"/>
          <w14:ligatures w14:val="none"/>
        </w:rPr>
        <w:t>Odpady</w:t>
      </w:r>
      <w:r w:rsidRPr="005221F8">
        <w:rPr>
          <w:rFonts w:ascii="Bookman Old Style" w:eastAsia="Times New Roman" w:hAnsi="Bookman Old Style" w:cs="Times New Roman"/>
          <w:b/>
          <w:spacing w:val="-4"/>
          <w:kern w:val="16"/>
          <w:szCs w:val="20"/>
          <w:lang w:eastAsia="pl-PL"/>
          <w14:ligatures w14:val="none"/>
        </w:rPr>
        <w:t xml:space="preserve"> stałe zał. V Konwencji </w:t>
      </w:r>
      <w:proofErr w:type="spellStart"/>
      <w:r w:rsidRPr="005221F8">
        <w:rPr>
          <w:rFonts w:ascii="Bookman Old Style" w:eastAsia="Times New Roman" w:hAnsi="Bookman Old Style" w:cs="Times New Roman"/>
          <w:b/>
          <w:spacing w:val="-4"/>
          <w:kern w:val="16"/>
          <w:szCs w:val="20"/>
          <w:lang w:eastAsia="pl-PL"/>
          <w14:ligatures w14:val="none"/>
        </w:rPr>
        <w:t>Marpol</w:t>
      </w:r>
      <w:proofErr w:type="spellEnd"/>
      <w:r w:rsidRPr="005221F8">
        <w:rPr>
          <w:rFonts w:ascii="Bookman Old Style" w:eastAsia="Times New Roman" w:hAnsi="Bookman Old Style" w:cs="Times New Roman"/>
          <w:b/>
          <w:spacing w:val="-4"/>
          <w:kern w:val="16"/>
          <w:szCs w:val="20"/>
          <w:lang w:eastAsia="pl-PL"/>
          <w14:ligatures w14:val="none"/>
        </w:rPr>
        <w:t xml:space="preserve"> 73/78</w:t>
      </w:r>
      <w:r w:rsidR="00415AA4" w:rsidRPr="005221F8">
        <w:rPr>
          <w:rFonts w:ascii="Bookman Old Style" w:eastAsia="Times New Roman" w:hAnsi="Bookman Old Style" w:cs="Times New Roman"/>
          <w:b/>
          <w:spacing w:val="-4"/>
          <w:kern w:val="16"/>
          <w:szCs w:val="20"/>
          <w:lang w:eastAsia="pl-PL"/>
          <w14:ligatures w14:val="none"/>
        </w:rPr>
        <w:t xml:space="preserve">  </w:t>
      </w:r>
      <w:r w:rsidR="001B09F3" w:rsidRPr="005221F8">
        <w:rPr>
          <w:rFonts w:ascii="Bookman Old Style" w:eastAsia="Times New Roman" w:hAnsi="Bookman Old Style" w:cs="Times New Roman"/>
          <w:b/>
          <w:spacing w:val="-4"/>
          <w:kern w:val="16"/>
          <w:szCs w:val="20"/>
          <w:lang w:eastAsia="pl-PL"/>
          <w14:ligatures w14:val="none"/>
        </w:rPr>
        <w:t xml:space="preserve"> </w:t>
      </w:r>
    </w:p>
    <w:p w14:paraId="13943574" w14:textId="37A5ACEB" w:rsidR="001B09F3" w:rsidRPr="001B09F3" w:rsidRDefault="001B09F3" w:rsidP="001B09F3">
      <w:pPr>
        <w:numPr>
          <w:ilvl w:val="12"/>
          <w:numId w:val="0"/>
        </w:num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 xml:space="preserve">W Porcie Hel do odbioru odpadów ze statków są postawione na nabrzeżach  pojemniki plastikowe </w:t>
      </w:r>
      <w:r w:rsidR="00945887">
        <w:rPr>
          <w:rFonts w:ascii="Bookman Old Style" w:eastAsia="Times New Roman" w:hAnsi="Bookman Old Style" w:cs="Times New Roman"/>
          <w:spacing w:val="-4"/>
          <w:kern w:val="16"/>
          <w:szCs w:val="20"/>
          <w:lang w:eastAsia="pl-PL"/>
          <w14:ligatures w14:val="none"/>
        </w:rPr>
        <w:t>do segregacji odpadów oraz niesegregowanych</w:t>
      </w:r>
      <w:r w:rsidR="005421BC">
        <w:rPr>
          <w:rFonts w:ascii="Bookman Old Style" w:eastAsia="Times New Roman" w:hAnsi="Bookman Old Style" w:cs="Times New Roman"/>
          <w:spacing w:val="-4"/>
          <w:kern w:val="16"/>
          <w:szCs w:val="20"/>
          <w:lang w:eastAsia="pl-PL"/>
          <w14:ligatures w14:val="none"/>
        </w:rPr>
        <w:t xml:space="preserve"> o</w:t>
      </w:r>
      <w:r w:rsidR="00945887">
        <w:rPr>
          <w:rFonts w:ascii="Bookman Old Style" w:eastAsia="Times New Roman" w:hAnsi="Bookman Old Style" w:cs="Times New Roman"/>
          <w:spacing w:val="-4"/>
          <w:kern w:val="16"/>
          <w:szCs w:val="20"/>
          <w:lang w:eastAsia="pl-PL"/>
          <w14:ligatures w14:val="none"/>
        </w:rPr>
        <w:t xml:space="preserve"> </w:t>
      </w:r>
      <w:r w:rsidR="005421BC" w:rsidRPr="005421BC">
        <w:rPr>
          <w:rFonts w:ascii="Bookman Old Style" w:eastAsia="Times New Roman" w:hAnsi="Bookman Old Style" w:cs="Times New Roman"/>
          <w:spacing w:val="-4"/>
          <w:kern w:val="16"/>
          <w:szCs w:val="20"/>
          <w:lang w:eastAsia="pl-PL"/>
          <w14:ligatures w14:val="none"/>
        </w:rPr>
        <w:t xml:space="preserve">pojemności 0,1 m3  </w:t>
      </w:r>
      <w:r w:rsidR="00945887">
        <w:rPr>
          <w:rFonts w:ascii="Bookman Old Style" w:eastAsia="Times New Roman" w:hAnsi="Bookman Old Style" w:cs="Times New Roman"/>
          <w:spacing w:val="-4"/>
          <w:kern w:val="16"/>
          <w:szCs w:val="20"/>
          <w:lang w:eastAsia="pl-PL"/>
          <w14:ligatures w14:val="none"/>
        </w:rPr>
        <w:t xml:space="preserve">a także do zużytych narzędzi połowowych </w:t>
      </w:r>
      <w:r w:rsidR="005421BC">
        <w:rPr>
          <w:rFonts w:ascii="Bookman Old Style" w:eastAsia="Times New Roman" w:hAnsi="Bookman Old Style" w:cs="Times New Roman"/>
          <w:spacing w:val="-4"/>
          <w:kern w:val="16"/>
          <w:szCs w:val="20"/>
          <w:lang w:eastAsia="pl-PL"/>
          <w14:ligatures w14:val="none"/>
        </w:rPr>
        <w:t xml:space="preserve">- 0,24 </w:t>
      </w:r>
      <w:r w:rsidR="005421BC" w:rsidRPr="005421BC">
        <w:rPr>
          <w:rFonts w:ascii="Bookman Old Style" w:eastAsia="Times New Roman" w:hAnsi="Bookman Old Style" w:cs="Times New Roman"/>
          <w:spacing w:val="-4"/>
          <w:kern w:val="16"/>
          <w:szCs w:val="20"/>
          <w:lang w:eastAsia="pl-PL"/>
          <w14:ligatures w14:val="none"/>
        </w:rPr>
        <w:t>m3</w:t>
      </w:r>
      <w:r w:rsidR="005421BC">
        <w:rPr>
          <w:rFonts w:ascii="Bookman Old Style" w:eastAsia="Times New Roman" w:hAnsi="Bookman Old Style" w:cs="Times New Roman"/>
          <w:spacing w:val="-4"/>
          <w:kern w:val="16"/>
          <w:szCs w:val="20"/>
          <w:lang w:eastAsia="pl-PL"/>
          <w14:ligatures w14:val="none"/>
        </w:rPr>
        <w:t xml:space="preserve">. </w:t>
      </w:r>
      <w:r w:rsidR="00945887">
        <w:rPr>
          <w:rFonts w:ascii="Bookman Old Style" w:eastAsia="Times New Roman" w:hAnsi="Bookman Old Style" w:cs="Times New Roman"/>
          <w:spacing w:val="-4"/>
          <w:kern w:val="16"/>
          <w:szCs w:val="20"/>
          <w:lang w:eastAsia="pl-PL"/>
          <w14:ligatures w14:val="none"/>
        </w:rPr>
        <w:t>Biernie poławiane odpady segregowane są do pojemników</w:t>
      </w:r>
      <w:r w:rsidR="002A084D">
        <w:rPr>
          <w:rFonts w:ascii="Bookman Old Style" w:eastAsia="Times New Roman" w:hAnsi="Bookman Old Style" w:cs="Times New Roman"/>
          <w:spacing w:val="-4"/>
          <w:kern w:val="16"/>
          <w:szCs w:val="20"/>
          <w:lang w:eastAsia="pl-PL"/>
          <w14:ligatures w14:val="none"/>
        </w:rPr>
        <w:t>.</w:t>
      </w:r>
      <w:r w:rsidR="00945887">
        <w:rPr>
          <w:rFonts w:ascii="Bookman Old Style" w:eastAsia="Times New Roman" w:hAnsi="Bookman Old Style" w:cs="Times New Roman"/>
          <w:spacing w:val="-4"/>
          <w:kern w:val="16"/>
          <w:szCs w:val="20"/>
          <w:lang w:eastAsia="pl-PL"/>
          <w14:ligatures w14:val="none"/>
        </w:rPr>
        <w:t xml:space="preserve"> </w:t>
      </w:r>
    </w:p>
    <w:p w14:paraId="37D35D10" w14:textId="17808778" w:rsidR="001B09F3" w:rsidRPr="001B09F3" w:rsidRDefault="001B09F3" w:rsidP="001B09F3">
      <w:pPr>
        <w:numPr>
          <w:ilvl w:val="12"/>
          <w:numId w:val="0"/>
        </w:num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Odpady ze statków zdawane są  do pojemników</w:t>
      </w:r>
      <w:r w:rsidR="00AF704C">
        <w:rPr>
          <w:rFonts w:ascii="Bookman Old Style" w:eastAsia="Times New Roman" w:hAnsi="Bookman Old Style" w:cs="Times New Roman"/>
          <w:spacing w:val="-4"/>
          <w:kern w:val="16"/>
          <w:szCs w:val="20"/>
          <w:lang w:eastAsia="pl-PL"/>
          <w14:ligatures w14:val="none"/>
        </w:rPr>
        <w:t xml:space="preserve"> z uwzględnieniem ich segregacji na poszczególne frakcje,</w:t>
      </w:r>
      <w:r w:rsidRPr="001B09F3">
        <w:rPr>
          <w:rFonts w:ascii="Bookman Old Style" w:eastAsia="Times New Roman" w:hAnsi="Bookman Old Style" w:cs="Times New Roman"/>
          <w:spacing w:val="-4"/>
          <w:kern w:val="16"/>
          <w:szCs w:val="20"/>
          <w:lang w:eastAsia="pl-PL"/>
          <w14:ligatures w14:val="none"/>
        </w:rPr>
        <w:t xml:space="preserve"> wywożone własnym</w:t>
      </w:r>
      <w:r w:rsidR="00AF704C">
        <w:rPr>
          <w:rFonts w:ascii="Bookman Old Style" w:eastAsia="Times New Roman" w:hAnsi="Bookman Old Style" w:cs="Times New Roman"/>
          <w:spacing w:val="-4"/>
          <w:kern w:val="16"/>
          <w:szCs w:val="20"/>
          <w:lang w:eastAsia="pl-PL"/>
          <w14:ligatures w14:val="none"/>
        </w:rPr>
        <w:t>i pojazdami</w:t>
      </w:r>
      <w:r w:rsidRPr="001B09F3">
        <w:rPr>
          <w:rFonts w:ascii="Bookman Old Style" w:eastAsia="Times New Roman" w:hAnsi="Bookman Old Style" w:cs="Times New Roman"/>
          <w:spacing w:val="-4"/>
          <w:kern w:val="16"/>
          <w:szCs w:val="20"/>
          <w:lang w:eastAsia="pl-PL"/>
          <w14:ligatures w14:val="none"/>
        </w:rPr>
        <w:t xml:space="preserve"> na plac składowy Zarządu Portu Morskiego Hel Sp. z o.o. </w:t>
      </w:r>
      <w:r w:rsidR="005421BC">
        <w:rPr>
          <w:rFonts w:ascii="Bookman Old Style" w:eastAsia="Times New Roman" w:hAnsi="Bookman Old Style" w:cs="Times New Roman"/>
          <w:spacing w:val="-4"/>
          <w:kern w:val="16"/>
          <w:szCs w:val="20"/>
          <w:lang w:eastAsia="pl-PL"/>
          <w14:ligatures w14:val="none"/>
        </w:rPr>
        <w:t>następnie</w:t>
      </w:r>
      <w:r w:rsidRPr="001B09F3">
        <w:rPr>
          <w:rFonts w:ascii="Bookman Old Style" w:eastAsia="Times New Roman" w:hAnsi="Bookman Old Style" w:cs="Times New Roman"/>
          <w:spacing w:val="-4"/>
          <w:kern w:val="16"/>
          <w:szCs w:val="20"/>
          <w:lang w:eastAsia="pl-PL"/>
          <w14:ligatures w14:val="none"/>
        </w:rPr>
        <w:t xml:space="preserve"> specjalistycznymi  samochodami </w:t>
      </w:r>
      <w:r w:rsidR="005421BC">
        <w:rPr>
          <w:rFonts w:ascii="Bookman Old Style" w:eastAsia="Times New Roman" w:hAnsi="Bookman Old Style" w:cs="Times New Roman"/>
          <w:spacing w:val="-4"/>
          <w:kern w:val="16"/>
          <w:szCs w:val="20"/>
          <w:lang w:eastAsia="pl-PL"/>
          <w14:ligatures w14:val="none"/>
        </w:rPr>
        <w:t>-</w:t>
      </w:r>
      <w:r w:rsidRPr="001B09F3">
        <w:rPr>
          <w:rFonts w:ascii="Bookman Old Style" w:eastAsia="Times New Roman" w:hAnsi="Bookman Old Style" w:cs="Times New Roman"/>
          <w:spacing w:val="-4"/>
          <w:kern w:val="16"/>
          <w:szCs w:val="20"/>
          <w:lang w:eastAsia="pl-PL"/>
          <w14:ligatures w14:val="none"/>
        </w:rPr>
        <w:t xml:space="preserve"> śmieciarkami – firmy Eko-Hel BIS sp. z o.o. wywożone na PSZOK Hel. W Porcie Hel szacuje się wytworzenie </w:t>
      </w:r>
      <w:r w:rsidR="0045654C">
        <w:rPr>
          <w:rFonts w:ascii="Bookman Old Style" w:eastAsia="Times New Roman" w:hAnsi="Bookman Old Style" w:cs="Times New Roman"/>
          <w:spacing w:val="-4"/>
          <w:kern w:val="16"/>
          <w:szCs w:val="20"/>
          <w:lang w:eastAsia="pl-PL"/>
          <w14:ligatures w14:val="none"/>
        </w:rPr>
        <w:t>150</w:t>
      </w:r>
      <w:r w:rsidRPr="001B09F3">
        <w:rPr>
          <w:rFonts w:ascii="Bookman Old Style" w:eastAsia="Times New Roman" w:hAnsi="Bookman Old Style" w:cs="Times New Roman"/>
          <w:spacing w:val="-4"/>
          <w:kern w:val="16"/>
          <w:szCs w:val="20"/>
          <w:lang w:eastAsia="pl-PL"/>
          <w14:ligatures w14:val="none"/>
        </w:rPr>
        <w:t xml:space="preserve"> m</w:t>
      </w:r>
      <w:r w:rsidRPr="001B09F3">
        <w:rPr>
          <w:rFonts w:ascii="Bookman Old Style" w:eastAsia="Times New Roman" w:hAnsi="Bookman Old Style" w:cs="Times New Roman"/>
          <w:spacing w:val="-4"/>
          <w:kern w:val="16"/>
          <w:szCs w:val="20"/>
          <w:vertAlign w:val="superscript"/>
          <w:lang w:eastAsia="pl-PL"/>
          <w14:ligatures w14:val="none"/>
        </w:rPr>
        <w:t>3</w:t>
      </w:r>
      <w:r w:rsidRPr="001B09F3">
        <w:rPr>
          <w:rFonts w:ascii="Bookman Old Style" w:eastAsia="Times New Roman" w:hAnsi="Bookman Old Style" w:cs="Times New Roman"/>
          <w:spacing w:val="-4"/>
          <w:kern w:val="16"/>
          <w:szCs w:val="20"/>
          <w:lang w:eastAsia="pl-PL"/>
          <w14:ligatures w14:val="none"/>
        </w:rPr>
        <w:t xml:space="preserve"> odpadów stałych ze statków, łącznie według dotychczasowych danych średniorocznie w Porcie Morskim w Helu jest wytwarzanych ok. 1</w:t>
      </w:r>
      <w:r w:rsidR="0045654C">
        <w:rPr>
          <w:rFonts w:ascii="Bookman Old Style" w:eastAsia="Times New Roman" w:hAnsi="Bookman Old Style" w:cs="Times New Roman"/>
          <w:spacing w:val="-4"/>
          <w:kern w:val="16"/>
          <w:szCs w:val="20"/>
          <w:lang w:eastAsia="pl-PL"/>
          <w14:ligatures w14:val="none"/>
        </w:rPr>
        <w:t>5</w:t>
      </w:r>
      <w:r w:rsidRPr="001B09F3">
        <w:rPr>
          <w:rFonts w:ascii="Bookman Old Style" w:eastAsia="Times New Roman" w:hAnsi="Bookman Old Style" w:cs="Times New Roman"/>
          <w:spacing w:val="-4"/>
          <w:kern w:val="16"/>
          <w:szCs w:val="20"/>
          <w:lang w:eastAsia="pl-PL"/>
          <w14:ligatures w14:val="none"/>
        </w:rPr>
        <w:t>0</w:t>
      </w:r>
      <w:r w:rsidRPr="001B09F3">
        <w:rPr>
          <w:rFonts w:ascii="Bookman Old Style" w:eastAsia="Times New Roman" w:hAnsi="Bookman Old Style" w:cs="Times New Roman"/>
          <w:color w:val="C00000"/>
          <w:spacing w:val="-4"/>
          <w:kern w:val="16"/>
          <w:szCs w:val="20"/>
          <w:lang w:eastAsia="pl-PL"/>
          <w14:ligatures w14:val="none"/>
        </w:rPr>
        <w:t xml:space="preserve"> </w:t>
      </w:r>
      <w:r w:rsidRPr="001B09F3">
        <w:rPr>
          <w:rFonts w:ascii="Bookman Old Style" w:eastAsia="Times New Roman" w:hAnsi="Bookman Old Style" w:cs="Times New Roman"/>
          <w:spacing w:val="-4"/>
          <w:kern w:val="16"/>
          <w:szCs w:val="20"/>
          <w:lang w:eastAsia="pl-PL"/>
          <w14:ligatures w14:val="none"/>
        </w:rPr>
        <w:t>m</w:t>
      </w:r>
      <w:r w:rsidRPr="001B09F3">
        <w:rPr>
          <w:rFonts w:ascii="Bookman Old Style" w:eastAsia="Times New Roman" w:hAnsi="Bookman Old Style" w:cs="Times New Roman"/>
          <w:spacing w:val="-4"/>
          <w:kern w:val="16"/>
          <w:szCs w:val="20"/>
          <w:vertAlign w:val="superscript"/>
          <w:lang w:eastAsia="pl-PL"/>
          <w14:ligatures w14:val="none"/>
        </w:rPr>
        <w:t xml:space="preserve">3 </w:t>
      </w:r>
      <w:r w:rsidRPr="001B09F3">
        <w:rPr>
          <w:rFonts w:ascii="Bookman Old Style" w:eastAsia="Times New Roman" w:hAnsi="Bookman Old Style" w:cs="Times New Roman"/>
          <w:spacing w:val="-4"/>
          <w:kern w:val="16"/>
          <w:szCs w:val="20"/>
          <w:lang w:eastAsia="pl-PL"/>
          <w14:ligatures w14:val="none"/>
        </w:rPr>
        <w:t>śmieci stałych, tj. około 60ton.</w:t>
      </w:r>
    </w:p>
    <w:p w14:paraId="5DDB0CB2" w14:textId="27AB75A5" w:rsidR="006E60BC" w:rsidRDefault="001B09F3" w:rsidP="001B09F3">
      <w:pPr>
        <w:numPr>
          <w:ilvl w:val="12"/>
          <w:numId w:val="0"/>
        </w:num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Wszystkie w/w śmieci stałe nie są odpadami niebezpiecznymi.</w:t>
      </w:r>
    </w:p>
    <w:p w14:paraId="733FC786" w14:textId="4F11D7CF" w:rsidR="001B09F3" w:rsidRPr="005421BC" w:rsidRDefault="005421BC" w:rsidP="005421BC">
      <w:pPr>
        <w:pStyle w:val="Akapitzlist"/>
        <w:numPr>
          <w:ilvl w:val="1"/>
          <w:numId w:val="20"/>
        </w:numPr>
        <w:spacing w:before="240" w:after="120" w:line="280" w:lineRule="atLeast"/>
        <w:jc w:val="both"/>
        <w:rPr>
          <w:rFonts w:ascii="Bookman Old Style" w:eastAsia="Times New Roman" w:hAnsi="Bookman Old Style" w:cs="Times New Roman"/>
          <w:b/>
          <w:spacing w:val="32"/>
          <w:kern w:val="0"/>
          <w:szCs w:val="20"/>
          <w:lang w:eastAsia="pl-PL"/>
          <w14:ligatures w14:val="none"/>
        </w:rPr>
      </w:pPr>
      <w:r>
        <w:rPr>
          <w:rFonts w:ascii="Bookman Old Style" w:eastAsia="Times New Roman" w:hAnsi="Bookman Old Style" w:cs="Times New Roman"/>
          <w:b/>
          <w:spacing w:val="32"/>
          <w:kern w:val="0"/>
          <w:szCs w:val="20"/>
          <w:lang w:eastAsia="pl-PL"/>
          <w14:ligatures w14:val="none"/>
        </w:rPr>
        <w:t xml:space="preserve">Ścieki sanitarne zał. IV Konwencji </w:t>
      </w:r>
      <w:proofErr w:type="spellStart"/>
      <w:r>
        <w:rPr>
          <w:rFonts w:ascii="Bookman Old Style" w:eastAsia="Times New Roman" w:hAnsi="Bookman Old Style" w:cs="Times New Roman"/>
          <w:b/>
          <w:spacing w:val="32"/>
          <w:kern w:val="0"/>
          <w:szCs w:val="20"/>
          <w:lang w:eastAsia="pl-PL"/>
          <w14:ligatures w14:val="none"/>
        </w:rPr>
        <w:t>Marpol</w:t>
      </w:r>
      <w:proofErr w:type="spellEnd"/>
      <w:r>
        <w:rPr>
          <w:rFonts w:ascii="Bookman Old Style" w:eastAsia="Times New Roman" w:hAnsi="Bookman Old Style" w:cs="Times New Roman"/>
          <w:b/>
          <w:spacing w:val="32"/>
          <w:kern w:val="0"/>
          <w:szCs w:val="20"/>
          <w:lang w:eastAsia="pl-PL"/>
          <w14:ligatures w14:val="none"/>
        </w:rPr>
        <w:t xml:space="preserve"> </w:t>
      </w:r>
      <w:r w:rsidR="001B09F3" w:rsidRPr="005421BC">
        <w:rPr>
          <w:rFonts w:ascii="Bookman Old Style" w:eastAsia="Times New Roman" w:hAnsi="Bookman Old Style" w:cs="Times New Roman"/>
          <w:b/>
          <w:spacing w:val="32"/>
          <w:kern w:val="0"/>
          <w:szCs w:val="20"/>
          <w:lang w:eastAsia="pl-PL"/>
          <w14:ligatures w14:val="none"/>
        </w:rPr>
        <w:t>73/78.</w:t>
      </w:r>
    </w:p>
    <w:p w14:paraId="70D64E1F" w14:textId="77777777" w:rsidR="001B09F3" w:rsidRPr="001B09F3" w:rsidRDefault="001B09F3" w:rsidP="001B09F3">
      <w:pPr>
        <w:tabs>
          <w:tab w:val="left" w:pos="708"/>
        </w:tabs>
        <w:spacing w:after="60" w:line="276" w:lineRule="auto"/>
        <w:ind w:hanging="113"/>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 xml:space="preserve"> Na dzień dzisiejszy  kutry  i  łodzie rybackie ścieków  sanitarnych nie  zdają.                W Porcie Hel zdawane s</w:t>
      </w:r>
      <w:r w:rsidRPr="001B09F3">
        <w:rPr>
          <w:rFonts w:ascii="Bookman Old Style" w:eastAsia="Times New Roman" w:hAnsi="Bookman Old Style" w:cs="Lucida Grande"/>
          <w:spacing w:val="-4"/>
          <w:kern w:val="0"/>
          <w:szCs w:val="20"/>
          <w:lang w:eastAsia="pl-PL"/>
          <w14:ligatures w14:val="none"/>
        </w:rPr>
        <w:t>ą ś</w:t>
      </w:r>
      <w:r w:rsidRPr="001B09F3">
        <w:rPr>
          <w:rFonts w:ascii="Bookman Old Style" w:eastAsia="Times New Roman" w:hAnsi="Bookman Old Style" w:cs="Times New Roman"/>
          <w:spacing w:val="-4"/>
          <w:kern w:val="0"/>
          <w:szCs w:val="20"/>
          <w:lang w:eastAsia="pl-PL"/>
          <w14:ligatures w14:val="none"/>
        </w:rPr>
        <w:t xml:space="preserve">cieki sanitarne ze statków </w:t>
      </w:r>
      <w:r w:rsidRPr="001B09F3">
        <w:rPr>
          <w:rFonts w:ascii="Bookman Old Style" w:eastAsia="Times New Roman" w:hAnsi="Bookman Old Style" w:cs="Lucida Grande"/>
          <w:spacing w:val="-4"/>
          <w:kern w:val="0"/>
          <w:szCs w:val="20"/>
          <w:lang w:eastAsia="pl-PL"/>
          <w14:ligatures w14:val="none"/>
        </w:rPr>
        <w:t>żeglugi pasażerskiej</w:t>
      </w:r>
      <w:r w:rsidRPr="001B09F3">
        <w:rPr>
          <w:rFonts w:ascii="Bookman Old Style" w:eastAsia="Times New Roman" w:hAnsi="Bookman Old Style" w:cs="Times New Roman"/>
          <w:spacing w:val="-4"/>
          <w:kern w:val="0"/>
          <w:szCs w:val="20"/>
          <w:lang w:eastAsia="pl-PL"/>
          <w14:ligatures w14:val="none"/>
        </w:rPr>
        <w:t xml:space="preserve">.    Dla jednostek sportowych uruchomiony został na pirsie w Basenie Jachtowym punkt odbioru ścieków sanitarnych.  </w:t>
      </w:r>
    </w:p>
    <w:p w14:paraId="687FF192" w14:textId="23219A1C" w:rsidR="001B09F3" w:rsidRPr="001B09F3" w:rsidRDefault="001B09F3" w:rsidP="005421BC">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lastRenderedPageBreak/>
        <w:t>Kutry rybackie od 1 stycznia 2005r., zgodnie z wymogami Dyrektywy UE                                     i Bałtyckiej Strategii w zakresie urządzeń odbiorczych do odbioru i zagospodarowania odpadów ze statków muszą być wyposażone w zbiorniki retencyjne na ścieki sanitarne (kutry zbudowane po 1.01.2000r.) lub wyposażone w toalety przenośne (kutry zbudowane przed 2000r.).</w:t>
      </w:r>
    </w:p>
    <w:p w14:paraId="0F63670D" w14:textId="77777777" w:rsidR="001B09F3" w:rsidRPr="001B09F3" w:rsidRDefault="001B09F3" w:rsidP="001B09F3">
      <w:pPr>
        <w:numPr>
          <w:ilvl w:val="12"/>
          <w:numId w:val="0"/>
        </w:num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Odbiór ścieków sanitarnych ze statków może się odbywać za pomocą studzienek kanalizacyjnych wyposażonych w złącze uniwersalne.</w:t>
      </w:r>
    </w:p>
    <w:p w14:paraId="2BF2AB4F" w14:textId="5C14B59D" w:rsidR="005421BC" w:rsidRDefault="00415AA4" w:rsidP="005421BC">
      <w:pPr>
        <w:tabs>
          <w:tab w:val="left" w:pos="708"/>
        </w:tabs>
        <w:spacing w:after="60" w:line="240" w:lineRule="auto"/>
        <w:jc w:val="both"/>
        <w:rPr>
          <w:rFonts w:ascii="Bookman Old Style" w:eastAsia="Times New Roman" w:hAnsi="Bookman Old Style" w:cs="Times New Roman"/>
          <w:b/>
          <w:spacing w:val="-4"/>
          <w:kern w:val="0"/>
          <w:lang w:eastAsia="pl-PL"/>
          <w14:ligatures w14:val="none"/>
        </w:rPr>
      </w:pPr>
      <w:r>
        <w:rPr>
          <w:rFonts w:ascii="Bookman Old Style" w:eastAsia="Times New Roman" w:hAnsi="Bookman Old Style" w:cs="Times New Roman"/>
          <w:b/>
          <w:spacing w:val="-4"/>
          <w:kern w:val="0"/>
          <w:lang w:eastAsia="pl-PL"/>
          <w14:ligatures w14:val="none"/>
        </w:rPr>
        <w:t>5.4</w:t>
      </w:r>
      <w:r w:rsidR="005421BC">
        <w:rPr>
          <w:rFonts w:ascii="Bookman Old Style" w:eastAsia="Times New Roman" w:hAnsi="Bookman Old Style" w:cs="Times New Roman"/>
          <w:b/>
          <w:spacing w:val="-4"/>
          <w:kern w:val="0"/>
          <w:lang w:eastAsia="pl-PL"/>
          <w14:ligatures w14:val="none"/>
        </w:rPr>
        <w:t>.</w:t>
      </w:r>
      <w:r>
        <w:rPr>
          <w:rFonts w:ascii="Bookman Old Style" w:eastAsia="Times New Roman" w:hAnsi="Bookman Old Style" w:cs="Times New Roman"/>
          <w:b/>
          <w:spacing w:val="-4"/>
          <w:kern w:val="0"/>
          <w:lang w:eastAsia="pl-PL"/>
          <w14:ligatures w14:val="none"/>
        </w:rPr>
        <w:t xml:space="preserve"> </w:t>
      </w:r>
      <w:r w:rsidR="001B09F3" w:rsidRPr="001B09F3">
        <w:rPr>
          <w:rFonts w:ascii="Bookman Old Style" w:eastAsia="Times New Roman" w:hAnsi="Bookman Old Style" w:cs="Times New Roman"/>
          <w:b/>
          <w:spacing w:val="-4"/>
          <w:kern w:val="0"/>
          <w:lang w:eastAsia="pl-PL"/>
          <w14:ligatures w14:val="none"/>
        </w:rPr>
        <w:t xml:space="preserve"> </w:t>
      </w:r>
      <w:r w:rsidR="005421BC">
        <w:rPr>
          <w:rFonts w:ascii="Bookman Old Style" w:eastAsia="Times New Roman" w:hAnsi="Bookman Old Style" w:cs="Times New Roman"/>
          <w:b/>
          <w:spacing w:val="-4"/>
          <w:kern w:val="0"/>
          <w:lang w:eastAsia="pl-PL"/>
          <w14:ligatures w14:val="none"/>
        </w:rPr>
        <w:t xml:space="preserve">Pozostałości z oczyszczania spalin  zał. VI Konwencji </w:t>
      </w:r>
      <w:proofErr w:type="spellStart"/>
      <w:r w:rsidR="005421BC">
        <w:rPr>
          <w:rFonts w:ascii="Bookman Old Style" w:eastAsia="Times New Roman" w:hAnsi="Bookman Old Style" w:cs="Times New Roman"/>
          <w:b/>
          <w:spacing w:val="-4"/>
          <w:kern w:val="0"/>
          <w:lang w:eastAsia="pl-PL"/>
          <w14:ligatures w14:val="none"/>
        </w:rPr>
        <w:t>Marpol</w:t>
      </w:r>
      <w:proofErr w:type="spellEnd"/>
    </w:p>
    <w:p w14:paraId="59BABF6B" w14:textId="65355893" w:rsidR="001B09F3" w:rsidRPr="001B09F3" w:rsidRDefault="005421BC" w:rsidP="005421BC">
      <w:pPr>
        <w:tabs>
          <w:tab w:val="left" w:pos="708"/>
        </w:tabs>
        <w:spacing w:after="60" w:line="240" w:lineRule="auto"/>
        <w:jc w:val="both"/>
        <w:rPr>
          <w:rFonts w:ascii="Bookman Old Style" w:eastAsia="Times New Roman" w:hAnsi="Bookman Old Style" w:cs="Times New Roman"/>
          <w:spacing w:val="-4"/>
          <w:kern w:val="0"/>
          <w:lang w:eastAsia="pl-PL"/>
          <w14:ligatures w14:val="none"/>
        </w:rPr>
      </w:pPr>
      <w:r>
        <w:rPr>
          <w:rFonts w:ascii="Bookman Old Style" w:eastAsia="Times New Roman" w:hAnsi="Bookman Old Style" w:cs="Times New Roman"/>
          <w:spacing w:val="-4"/>
          <w:kern w:val="0"/>
          <w:lang w:eastAsia="pl-PL"/>
          <w14:ligatures w14:val="none"/>
        </w:rPr>
        <w:t xml:space="preserve">W </w:t>
      </w:r>
      <w:r w:rsidR="001B09F3" w:rsidRPr="001B09F3">
        <w:rPr>
          <w:rFonts w:ascii="Bookman Old Style" w:eastAsia="Times New Roman" w:hAnsi="Bookman Old Style" w:cs="Times New Roman"/>
          <w:spacing w:val="-4"/>
          <w:kern w:val="0"/>
          <w:lang w:eastAsia="pl-PL"/>
          <w14:ligatures w14:val="none"/>
        </w:rPr>
        <w:t xml:space="preserve">Porcie Hel nie ma możliwości odbioru odpadów tej kategorii. Na dzień dzisiejszy  kutry, łodzie rybackie  i statki  żeglugi pasażerskiej  w/w rodzaju odpadów nie  zdają – jednostki przystosowane są do stosowania </w:t>
      </w:r>
      <w:proofErr w:type="spellStart"/>
      <w:r w:rsidR="001B09F3" w:rsidRPr="001B09F3">
        <w:rPr>
          <w:rFonts w:ascii="Bookman Old Style" w:eastAsia="Times New Roman" w:hAnsi="Bookman Old Style" w:cs="Times New Roman"/>
          <w:spacing w:val="-4"/>
          <w:kern w:val="0"/>
          <w:lang w:eastAsia="pl-PL"/>
          <w14:ligatures w14:val="none"/>
        </w:rPr>
        <w:t>niskosiarkowego</w:t>
      </w:r>
      <w:proofErr w:type="spellEnd"/>
      <w:r w:rsidR="001B09F3" w:rsidRPr="001B09F3">
        <w:rPr>
          <w:rFonts w:ascii="Bookman Old Style" w:eastAsia="Times New Roman" w:hAnsi="Bookman Old Style" w:cs="Times New Roman"/>
          <w:spacing w:val="-4"/>
          <w:kern w:val="0"/>
          <w:lang w:eastAsia="pl-PL"/>
          <w14:ligatures w14:val="none"/>
        </w:rPr>
        <w:t xml:space="preserve"> oleju napędowego żeglugowego w związku z powyższym nie wymagają stosowania instalacji oczyszczania spalin.</w:t>
      </w:r>
    </w:p>
    <w:p w14:paraId="1572BF26" w14:textId="482CFA7B" w:rsidR="001B09F3" w:rsidRPr="001B09F3" w:rsidRDefault="00415AA4" w:rsidP="001B09F3">
      <w:pPr>
        <w:spacing w:after="60" w:line="276" w:lineRule="auto"/>
        <w:jc w:val="both"/>
        <w:rPr>
          <w:rFonts w:ascii="Bookman Old Style" w:eastAsia="Times New Roman" w:hAnsi="Bookman Old Style" w:cs="Times New Roman"/>
          <w:b/>
          <w:spacing w:val="-4"/>
          <w:kern w:val="16"/>
          <w:lang w:eastAsia="pl-PL"/>
          <w14:ligatures w14:val="none"/>
        </w:rPr>
      </w:pPr>
      <w:r>
        <w:rPr>
          <w:rFonts w:ascii="Bookman Old Style" w:eastAsia="Times New Roman" w:hAnsi="Bookman Old Style" w:cs="Times New Roman"/>
          <w:b/>
          <w:spacing w:val="-4"/>
          <w:kern w:val="16"/>
          <w:lang w:eastAsia="pl-PL"/>
          <w14:ligatures w14:val="none"/>
        </w:rPr>
        <w:t>5.5</w:t>
      </w:r>
      <w:r w:rsidR="005421BC">
        <w:rPr>
          <w:rFonts w:ascii="Bookman Old Style" w:eastAsia="Times New Roman" w:hAnsi="Bookman Old Style" w:cs="Times New Roman"/>
          <w:b/>
          <w:spacing w:val="-4"/>
          <w:kern w:val="16"/>
          <w:lang w:eastAsia="pl-PL"/>
          <w14:ligatures w14:val="none"/>
        </w:rPr>
        <w:t>.</w:t>
      </w:r>
      <w:r>
        <w:rPr>
          <w:rFonts w:ascii="Bookman Old Style" w:eastAsia="Times New Roman" w:hAnsi="Bookman Old Style" w:cs="Times New Roman"/>
          <w:b/>
          <w:spacing w:val="-4"/>
          <w:kern w:val="16"/>
          <w:lang w:eastAsia="pl-PL"/>
          <w14:ligatures w14:val="none"/>
        </w:rPr>
        <w:t xml:space="preserve">  </w:t>
      </w:r>
      <w:r w:rsidR="001B09F3" w:rsidRPr="001B09F3">
        <w:rPr>
          <w:rFonts w:ascii="Bookman Old Style" w:eastAsia="Times New Roman" w:hAnsi="Bookman Old Style" w:cs="Times New Roman"/>
          <w:b/>
          <w:spacing w:val="-4"/>
          <w:kern w:val="16"/>
          <w:lang w:eastAsia="pl-PL"/>
          <w14:ligatures w14:val="none"/>
        </w:rPr>
        <w:t xml:space="preserve"> </w:t>
      </w:r>
      <w:r w:rsidR="005421BC">
        <w:rPr>
          <w:rFonts w:ascii="Bookman Old Style" w:eastAsia="Times New Roman" w:hAnsi="Bookman Old Style" w:cs="Times New Roman"/>
          <w:b/>
          <w:spacing w:val="-4"/>
          <w:kern w:val="16"/>
          <w:lang w:eastAsia="pl-PL"/>
          <w14:ligatures w14:val="none"/>
        </w:rPr>
        <w:t>Odpady zawierające substancje zubożające warstwę ozonową</w:t>
      </w:r>
    </w:p>
    <w:p w14:paraId="3D29A972" w14:textId="20DFB023" w:rsidR="001B09F3" w:rsidRDefault="001B09F3" w:rsidP="001B09F3">
      <w:pPr>
        <w:spacing w:after="60" w:line="276" w:lineRule="auto"/>
        <w:jc w:val="both"/>
        <w:rPr>
          <w:rFonts w:ascii="Bookman Old Style" w:eastAsia="Times New Roman" w:hAnsi="Bookman Old Style" w:cs="Times New Roman"/>
          <w:b/>
          <w:spacing w:val="-4"/>
          <w:kern w:val="16"/>
          <w:lang w:eastAsia="pl-PL"/>
          <w14:ligatures w14:val="none"/>
        </w:rPr>
      </w:pPr>
      <w:r w:rsidRPr="001B09F3">
        <w:rPr>
          <w:rFonts w:ascii="Bookman Old Style" w:eastAsia="Times New Roman" w:hAnsi="Bookman Old Style" w:cs="Times New Roman"/>
          <w:spacing w:val="-4"/>
          <w:kern w:val="16"/>
          <w:lang w:eastAsia="pl-PL"/>
          <w14:ligatures w14:val="none"/>
        </w:rPr>
        <w:t xml:space="preserve">Zgodnie z art. </w:t>
      </w:r>
      <w:r w:rsidR="005B6C95">
        <w:rPr>
          <w:rFonts w:ascii="Bookman Old Style" w:eastAsia="Times New Roman" w:hAnsi="Bookman Old Style" w:cs="Times New Roman"/>
          <w:spacing w:val="-4"/>
          <w:kern w:val="16"/>
          <w:lang w:eastAsia="pl-PL"/>
          <w14:ligatures w14:val="none"/>
        </w:rPr>
        <w:t xml:space="preserve">7 ust.9 </w:t>
      </w:r>
      <w:r w:rsidRPr="001B09F3">
        <w:rPr>
          <w:rFonts w:ascii="Bookman Old Style" w:eastAsia="Times New Roman" w:hAnsi="Bookman Old Style" w:cs="Times New Roman"/>
          <w:spacing w:val="-4"/>
          <w:kern w:val="16"/>
          <w:lang w:eastAsia="pl-PL"/>
          <w14:ligatures w14:val="none"/>
        </w:rPr>
        <w:t xml:space="preserve"> Ustawy o portowych urządzeniach do odbioru</w:t>
      </w:r>
      <w:r w:rsidRPr="001B09F3">
        <w:rPr>
          <w:rFonts w:ascii="Bookman Old Style" w:eastAsia="Times New Roman" w:hAnsi="Bookman Old Style" w:cs="Times New Roman"/>
          <w:b/>
          <w:spacing w:val="-4"/>
          <w:kern w:val="16"/>
          <w:lang w:eastAsia="pl-PL"/>
          <w14:ligatures w14:val="none"/>
        </w:rPr>
        <w:t xml:space="preserve"> </w:t>
      </w:r>
      <w:r w:rsidRPr="001B09F3">
        <w:rPr>
          <w:rFonts w:ascii="Bookman Old Style" w:eastAsia="Times New Roman" w:hAnsi="Bookman Old Style" w:cs="Times New Roman"/>
          <w:spacing w:val="-4"/>
          <w:kern w:val="16"/>
          <w:lang w:eastAsia="pl-PL"/>
          <w14:ligatures w14:val="none"/>
        </w:rPr>
        <w:t>odpadów</w:t>
      </w:r>
      <w:r w:rsidRPr="001B09F3">
        <w:rPr>
          <w:rFonts w:ascii="Bookman Old Style" w:eastAsia="Times New Roman" w:hAnsi="Bookman Old Style" w:cs="Times New Roman"/>
          <w:b/>
          <w:spacing w:val="-4"/>
          <w:kern w:val="16"/>
          <w:lang w:eastAsia="pl-PL"/>
          <w14:ligatures w14:val="none"/>
        </w:rPr>
        <w:t xml:space="preserve"> </w:t>
      </w:r>
      <w:r w:rsidR="005B6C95" w:rsidRPr="005421BC">
        <w:rPr>
          <w:rFonts w:ascii="Bookman Old Style" w:eastAsia="Times New Roman" w:hAnsi="Bookman Old Style" w:cs="Times New Roman"/>
          <w:bCs/>
          <w:spacing w:val="-4"/>
          <w:kern w:val="16"/>
          <w:lang w:eastAsia="pl-PL"/>
          <w14:ligatures w14:val="none"/>
        </w:rPr>
        <w:t>ze statków</w:t>
      </w:r>
      <w:r w:rsidR="005B6C95">
        <w:rPr>
          <w:rFonts w:ascii="Bookman Old Style" w:eastAsia="Times New Roman" w:hAnsi="Bookman Old Style" w:cs="Times New Roman"/>
          <w:bCs/>
          <w:spacing w:val="-4"/>
          <w:kern w:val="16"/>
          <w:lang w:eastAsia="pl-PL"/>
          <w14:ligatures w14:val="none"/>
        </w:rPr>
        <w:t xml:space="preserve"> odpady </w:t>
      </w:r>
      <w:r w:rsidRPr="005B6C95">
        <w:rPr>
          <w:rFonts w:ascii="Bookman Old Style" w:eastAsia="Times New Roman" w:hAnsi="Bookman Old Style" w:cs="Times New Roman"/>
          <w:bCs/>
          <w:spacing w:val="-4"/>
          <w:kern w:val="16"/>
          <w:lang w:eastAsia="pl-PL"/>
          <w14:ligatures w14:val="none"/>
        </w:rPr>
        <w:t>zawierając</w:t>
      </w:r>
      <w:r w:rsidR="005B6C95">
        <w:rPr>
          <w:rFonts w:ascii="Bookman Old Style" w:eastAsia="Times New Roman" w:hAnsi="Bookman Old Style" w:cs="Times New Roman"/>
          <w:bCs/>
          <w:spacing w:val="-4"/>
          <w:kern w:val="16"/>
          <w:lang w:eastAsia="pl-PL"/>
          <w14:ligatures w14:val="none"/>
        </w:rPr>
        <w:t>e</w:t>
      </w:r>
      <w:r w:rsidRPr="001B09F3">
        <w:rPr>
          <w:rFonts w:ascii="Bookman Old Style" w:eastAsia="Times New Roman" w:hAnsi="Bookman Old Style" w:cs="Times New Roman"/>
          <w:spacing w:val="-4"/>
          <w:kern w:val="16"/>
          <w:lang w:eastAsia="pl-PL"/>
          <w14:ligatures w14:val="none"/>
        </w:rPr>
        <w:t xml:space="preserve"> substancje powodujące zubożenie warstwy ozonowej powstając</w:t>
      </w:r>
      <w:r w:rsidR="005B6C95">
        <w:rPr>
          <w:rFonts w:ascii="Bookman Old Style" w:eastAsia="Times New Roman" w:hAnsi="Bookman Old Style" w:cs="Times New Roman"/>
          <w:spacing w:val="-4"/>
          <w:kern w:val="16"/>
          <w:lang w:eastAsia="pl-PL"/>
          <w14:ligatures w14:val="none"/>
        </w:rPr>
        <w:t>e</w:t>
      </w:r>
      <w:r w:rsidRPr="001B09F3">
        <w:rPr>
          <w:rFonts w:ascii="Bookman Old Style" w:eastAsia="Times New Roman" w:hAnsi="Bookman Old Style" w:cs="Times New Roman"/>
          <w:spacing w:val="-4"/>
          <w:kern w:val="16"/>
          <w:lang w:eastAsia="pl-PL"/>
          <w14:ligatures w14:val="none"/>
        </w:rPr>
        <w:t xml:space="preserve"> w trakcie działalności tj.  naprawy , wymiany, montażu  lub demontażu znajdujących się na statkach urządzeń i instalacji zobowiązany jest </w:t>
      </w:r>
      <w:r w:rsidR="005B6C95">
        <w:rPr>
          <w:rFonts w:ascii="Bookman Old Style" w:eastAsia="Times New Roman" w:hAnsi="Bookman Old Style" w:cs="Times New Roman"/>
          <w:spacing w:val="-4"/>
          <w:kern w:val="16"/>
          <w:lang w:eastAsia="pl-PL"/>
          <w14:ligatures w14:val="none"/>
        </w:rPr>
        <w:t xml:space="preserve">odebrać </w:t>
      </w:r>
      <w:r w:rsidRPr="001B09F3">
        <w:rPr>
          <w:rFonts w:ascii="Bookman Old Style" w:eastAsia="Times New Roman" w:hAnsi="Bookman Old Style" w:cs="Times New Roman"/>
          <w:spacing w:val="-4"/>
          <w:kern w:val="16"/>
          <w:lang w:eastAsia="pl-PL"/>
          <w14:ligatures w14:val="none"/>
        </w:rPr>
        <w:t>podmiot je wykonujący</w:t>
      </w:r>
      <w:r w:rsidRPr="001B09F3">
        <w:rPr>
          <w:rFonts w:ascii="Bookman Old Style" w:eastAsia="Times New Roman" w:hAnsi="Bookman Old Style" w:cs="Times New Roman"/>
          <w:b/>
          <w:spacing w:val="-4"/>
          <w:kern w:val="16"/>
          <w:lang w:eastAsia="pl-PL"/>
          <w14:ligatures w14:val="none"/>
        </w:rPr>
        <w:t>.</w:t>
      </w:r>
    </w:p>
    <w:p w14:paraId="5A245D0B" w14:textId="62AACA8E" w:rsidR="003F2233" w:rsidRPr="00A457A0" w:rsidRDefault="00415AA4" w:rsidP="001B09F3">
      <w:pPr>
        <w:spacing w:after="60" w:line="276" w:lineRule="auto"/>
        <w:jc w:val="both"/>
        <w:rPr>
          <w:rFonts w:ascii="Bookman Old Style" w:eastAsia="Times New Roman" w:hAnsi="Bookman Old Style" w:cs="Times New Roman"/>
          <w:b/>
          <w:spacing w:val="-4"/>
          <w:kern w:val="16"/>
          <w:lang w:eastAsia="pl-PL"/>
          <w14:ligatures w14:val="none"/>
        </w:rPr>
      </w:pPr>
      <w:r w:rsidRPr="00A457A0">
        <w:rPr>
          <w:rFonts w:ascii="Bookman Old Style" w:eastAsia="Times New Roman" w:hAnsi="Bookman Old Style" w:cs="Times New Roman"/>
          <w:b/>
          <w:spacing w:val="-4"/>
          <w:kern w:val="16"/>
          <w:lang w:eastAsia="pl-PL"/>
          <w14:ligatures w14:val="none"/>
        </w:rPr>
        <w:t xml:space="preserve">5.6 </w:t>
      </w:r>
      <w:r w:rsidR="005421BC" w:rsidRPr="00A457A0">
        <w:rPr>
          <w:rFonts w:ascii="Bookman Old Style" w:eastAsia="Times New Roman" w:hAnsi="Bookman Old Style" w:cs="Times New Roman"/>
          <w:b/>
          <w:spacing w:val="-4"/>
          <w:kern w:val="16"/>
          <w:lang w:eastAsia="pl-PL"/>
          <w14:ligatures w14:val="none"/>
        </w:rPr>
        <w:t>Odpady elektroniczne oraz baterie i akumulatory</w:t>
      </w:r>
    </w:p>
    <w:p w14:paraId="2CBD2A92" w14:textId="6590E462" w:rsidR="00A57F20" w:rsidRPr="003F2233" w:rsidRDefault="00A57F20" w:rsidP="001B09F3">
      <w:pPr>
        <w:spacing w:after="60" w:line="276" w:lineRule="auto"/>
        <w:jc w:val="both"/>
        <w:rPr>
          <w:rFonts w:ascii="Bookman Old Style" w:eastAsia="Times New Roman" w:hAnsi="Bookman Old Style" w:cs="Times New Roman"/>
          <w:bCs/>
          <w:spacing w:val="-4"/>
          <w:kern w:val="16"/>
          <w:lang w:eastAsia="pl-PL"/>
          <w14:ligatures w14:val="none"/>
        </w:rPr>
      </w:pPr>
      <w:r>
        <w:rPr>
          <w:rFonts w:ascii="Bookman Old Style" w:eastAsia="Times New Roman" w:hAnsi="Bookman Old Style" w:cs="Times New Roman"/>
          <w:bCs/>
          <w:spacing w:val="-4"/>
          <w:kern w:val="16"/>
          <w:lang w:eastAsia="pl-PL"/>
          <w14:ligatures w14:val="none"/>
        </w:rPr>
        <w:t>Odpady takie nie były w ostatnich latach przekazywane do portowych urządzeń odbiorczych</w:t>
      </w:r>
      <w:r w:rsidR="006E60BC">
        <w:rPr>
          <w:rFonts w:ascii="Bookman Old Style" w:eastAsia="Times New Roman" w:hAnsi="Bookman Old Style" w:cs="Times New Roman"/>
          <w:bCs/>
          <w:spacing w:val="-4"/>
          <w:kern w:val="16"/>
          <w:lang w:eastAsia="pl-PL"/>
          <w14:ligatures w14:val="none"/>
        </w:rPr>
        <w:t>.</w:t>
      </w:r>
      <w:r w:rsidR="006E60BC" w:rsidRPr="006E60BC">
        <w:rPr>
          <w:rFonts w:ascii="Calibri" w:hAnsi="Calibri" w:cs="Calibri"/>
          <w:color w:val="000000"/>
          <w:kern w:val="0"/>
          <w:sz w:val="23"/>
          <w:szCs w:val="23"/>
        </w:rPr>
        <w:t xml:space="preserve"> </w:t>
      </w:r>
      <w:r w:rsidR="006E60BC" w:rsidRPr="006E60BC">
        <w:rPr>
          <w:rFonts w:ascii="Bookman Old Style" w:eastAsia="Times New Roman" w:hAnsi="Bookman Old Style" w:cs="Times New Roman"/>
          <w:bCs/>
          <w:spacing w:val="-4"/>
          <w:kern w:val="16"/>
          <w:lang w:eastAsia="pl-PL"/>
          <w14:ligatures w14:val="none"/>
        </w:rPr>
        <w:t xml:space="preserve">Mając na uwadze zadania nałożone na podmiot zarządzający portem, wynikające z art. 6 ust. 3 ustawy o portowych urządzeniach do odbioru odpadów ze statków, Zarząd Portu Morskiego </w:t>
      </w:r>
      <w:r w:rsidR="006E60BC">
        <w:rPr>
          <w:rFonts w:ascii="Bookman Old Style" w:eastAsia="Times New Roman" w:hAnsi="Bookman Old Style" w:cs="Times New Roman"/>
          <w:bCs/>
          <w:spacing w:val="-4"/>
          <w:kern w:val="16"/>
          <w:lang w:eastAsia="pl-PL"/>
          <w14:ligatures w14:val="none"/>
        </w:rPr>
        <w:t xml:space="preserve">Hel </w:t>
      </w:r>
      <w:r w:rsidR="006E60BC" w:rsidRPr="006E60BC">
        <w:rPr>
          <w:rFonts w:ascii="Bookman Old Style" w:eastAsia="Times New Roman" w:hAnsi="Bookman Old Style" w:cs="Times New Roman"/>
          <w:bCs/>
          <w:spacing w:val="-4"/>
          <w:kern w:val="16"/>
          <w:lang w:eastAsia="pl-PL"/>
          <w14:ligatures w14:val="none"/>
        </w:rPr>
        <w:t>Sp. z o.o. zapewnia urządzenia do o</w:t>
      </w:r>
      <w:r w:rsidR="006E60BC">
        <w:rPr>
          <w:rFonts w:ascii="Bookman Old Style" w:eastAsia="Times New Roman" w:hAnsi="Bookman Old Style" w:cs="Times New Roman"/>
          <w:bCs/>
          <w:spacing w:val="-4"/>
          <w:kern w:val="16"/>
          <w:lang w:eastAsia="pl-PL"/>
          <w14:ligatures w14:val="none"/>
        </w:rPr>
        <w:t>d</w:t>
      </w:r>
      <w:r w:rsidR="006E60BC" w:rsidRPr="006E60BC">
        <w:rPr>
          <w:rFonts w:ascii="Bookman Old Style" w:eastAsia="Times New Roman" w:hAnsi="Bookman Old Style" w:cs="Times New Roman"/>
          <w:bCs/>
          <w:spacing w:val="-4"/>
          <w:kern w:val="16"/>
          <w:lang w:eastAsia="pl-PL"/>
          <w14:ligatures w14:val="none"/>
        </w:rPr>
        <w:t xml:space="preserve">bioru odpadów elektronicznych oraz baterii i akumulatorów. </w:t>
      </w:r>
      <w:r w:rsidR="006E60BC">
        <w:rPr>
          <w:rFonts w:ascii="Bookman Old Style" w:eastAsia="Times New Roman" w:hAnsi="Bookman Old Style" w:cs="Times New Roman"/>
          <w:bCs/>
          <w:spacing w:val="-4"/>
          <w:kern w:val="16"/>
          <w:lang w:eastAsia="pl-PL"/>
          <w14:ligatures w14:val="none"/>
        </w:rPr>
        <w:t xml:space="preserve">  </w:t>
      </w:r>
    </w:p>
    <w:p w14:paraId="02565741" w14:textId="2703F93D" w:rsidR="001B09F3" w:rsidRPr="001B09F3" w:rsidRDefault="00415AA4" w:rsidP="001B09F3">
      <w:pPr>
        <w:spacing w:after="60" w:line="276" w:lineRule="auto"/>
        <w:jc w:val="both"/>
        <w:rPr>
          <w:rFonts w:ascii="Bookman Old Style" w:eastAsia="Times New Roman" w:hAnsi="Bookman Old Style" w:cs="Times New Roman"/>
          <w:b/>
          <w:spacing w:val="-4"/>
          <w:kern w:val="16"/>
          <w:lang w:eastAsia="pl-PL"/>
          <w14:ligatures w14:val="none"/>
        </w:rPr>
      </w:pPr>
      <w:r>
        <w:rPr>
          <w:rFonts w:ascii="Bookman Old Style" w:eastAsia="Times New Roman" w:hAnsi="Bookman Old Style" w:cs="Times New Roman"/>
          <w:b/>
          <w:spacing w:val="-4"/>
          <w:kern w:val="16"/>
          <w:lang w:eastAsia="pl-PL"/>
          <w14:ligatures w14:val="none"/>
        </w:rPr>
        <w:t xml:space="preserve">5.7 </w:t>
      </w:r>
      <w:r w:rsidR="001B09F3" w:rsidRPr="001B09F3">
        <w:rPr>
          <w:rFonts w:ascii="Bookman Old Style" w:eastAsia="Times New Roman" w:hAnsi="Bookman Old Style" w:cs="Times New Roman"/>
          <w:b/>
          <w:spacing w:val="-4"/>
          <w:kern w:val="16"/>
          <w:lang w:eastAsia="pl-PL"/>
          <w14:ligatures w14:val="none"/>
        </w:rPr>
        <w:t xml:space="preserve"> </w:t>
      </w:r>
      <w:r w:rsidR="00880C0A">
        <w:rPr>
          <w:rFonts w:ascii="Bookman Old Style" w:eastAsia="Times New Roman" w:hAnsi="Bookman Old Style" w:cs="Times New Roman"/>
          <w:b/>
          <w:spacing w:val="-4"/>
          <w:kern w:val="16"/>
          <w:lang w:eastAsia="pl-PL"/>
          <w14:ligatures w14:val="none"/>
        </w:rPr>
        <w:t>Odbiór pozostałości ładunkowych ze statków</w:t>
      </w:r>
    </w:p>
    <w:p w14:paraId="455E0E1D" w14:textId="49CCC9D3" w:rsidR="001B09F3" w:rsidRPr="001B09F3" w:rsidRDefault="00537B4D" w:rsidP="001B09F3">
      <w:pPr>
        <w:spacing w:after="60" w:line="276" w:lineRule="auto"/>
        <w:jc w:val="both"/>
        <w:rPr>
          <w:rFonts w:ascii="Bookman Old Style" w:eastAsia="Times New Roman" w:hAnsi="Bookman Old Style" w:cs="Times New Roman"/>
          <w:b/>
          <w:spacing w:val="-4"/>
          <w:kern w:val="16"/>
          <w:lang w:eastAsia="pl-PL"/>
          <w14:ligatures w14:val="none"/>
        </w:rPr>
      </w:pPr>
      <w:r>
        <w:rPr>
          <w:rFonts w:ascii="Bookman Old Style" w:eastAsia="Times New Roman" w:hAnsi="Bookman Old Style" w:cs="Times New Roman"/>
          <w:spacing w:val="-4"/>
          <w:kern w:val="16"/>
          <w:lang w:eastAsia="pl-PL"/>
          <w14:ligatures w14:val="none"/>
        </w:rPr>
        <w:t xml:space="preserve">W Porcie Hel ładunkiem są wyłącznie ryby, które w całości są rozładowywane systemem pompowym na samochody. </w:t>
      </w:r>
    </w:p>
    <w:p w14:paraId="40C121DF" w14:textId="6BF5A5CC" w:rsidR="001B09F3" w:rsidRPr="00880C0A" w:rsidRDefault="002834A2" w:rsidP="00526126">
      <w:pPr>
        <w:spacing w:after="60" w:line="240" w:lineRule="auto"/>
        <w:jc w:val="both"/>
        <w:rPr>
          <w:rFonts w:ascii="Bookman Old Style" w:eastAsia="Times New Roman" w:hAnsi="Bookman Old Style" w:cs="Times New Roman"/>
          <w:b/>
          <w:spacing w:val="-4"/>
          <w:kern w:val="16"/>
          <w:lang w:eastAsia="pl-PL"/>
          <w14:ligatures w14:val="none"/>
        </w:rPr>
      </w:pPr>
      <w:r w:rsidRPr="00880C0A">
        <w:rPr>
          <w:rFonts w:ascii="Bookman Old Style" w:eastAsia="Times New Roman" w:hAnsi="Bookman Old Style" w:cs="Times New Roman"/>
          <w:b/>
          <w:spacing w:val="-4"/>
          <w:kern w:val="16"/>
          <w:lang w:eastAsia="pl-PL"/>
          <w14:ligatures w14:val="none"/>
        </w:rPr>
        <w:t>6.</w:t>
      </w:r>
      <w:r w:rsidR="001B09F3" w:rsidRPr="00880C0A">
        <w:rPr>
          <w:rFonts w:ascii="Bookman Old Style" w:eastAsia="Times New Roman" w:hAnsi="Bookman Old Style" w:cs="Times New Roman"/>
          <w:b/>
          <w:spacing w:val="-4"/>
          <w:kern w:val="16"/>
          <w:lang w:eastAsia="pl-PL"/>
          <w14:ligatures w14:val="none"/>
        </w:rPr>
        <w:t xml:space="preserve">  </w:t>
      </w:r>
      <w:r w:rsidRPr="00880C0A">
        <w:rPr>
          <w:rFonts w:ascii="Bookman Old Style" w:eastAsia="Times New Roman" w:hAnsi="Bookman Old Style" w:cs="Times New Roman"/>
          <w:b/>
          <w:spacing w:val="-4"/>
          <w:kern w:val="16"/>
          <w:lang w:eastAsia="pl-PL"/>
          <w14:ligatures w14:val="none"/>
        </w:rPr>
        <w:t xml:space="preserve"> </w:t>
      </w:r>
      <w:r w:rsidR="00526126" w:rsidRPr="00880C0A">
        <w:rPr>
          <w:rFonts w:ascii="Bookman Old Style" w:eastAsia="Times New Roman" w:hAnsi="Bookman Old Style" w:cs="Times New Roman"/>
          <w:b/>
          <w:spacing w:val="-4"/>
          <w:kern w:val="16"/>
          <w:lang w:eastAsia="pl-PL"/>
          <w14:ligatures w14:val="none"/>
        </w:rPr>
        <w:t>Działania w zakresie gospodarowania odpadami</w:t>
      </w:r>
      <w:r w:rsidR="001B09F3" w:rsidRPr="00880C0A">
        <w:rPr>
          <w:rFonts w:ascii="Bookman Old Style" w:eastAsia="Times New Roman" w:hAnsi="Bookman Old Style" w:cs="Times New Roman"/>
          <w:b/>
          <w:spacing w:val="-4"/>
          <w:kern w:val="16"/>
          <w:lang w:eastAsia="pl-PL"/>
          <w14:ligatures w14:val="none"/>
        </w:rPr>
        <w:t xml:space="preserve"> </w:t>
      </w:r>
    </w:p>
    <w:p w14:paraId="425B1E8D" w14:textId="0668F5B2" w:rsidR="00526126" w:rsidRDefault="00526126" w:rsidP="00526126">
      <w:pPr>
        <w:spacing w:after="60" w:line="320" w:lineRule="atLeast"/>
        <w:jc w:val="both"/>
        <w:rPr>
          <w:rFonts w:ascii="Bookman Old Style" w:eastAsia="Times New Roman" w:hAnsi="Bookman Old Style" w:cs="Times New Roman"/>
          <w:spacing w:val="-4"/>
          <w:kern w:val="16"/>
          <w:szCs w:val="20"/>
          <w:lang w:eastAsia="pl-PL"/>
          <w14:ligatures w14:val="none"/>
        </w:rPr>
      </w:pPr>
      <w:r w:rsidRPr="00526126">
        <w:rPr>
          <w:rFonts w:ascii="Bookman Old Style" w:eastAsia="Times New Roman" w:hAnsi="Bookman Old Style" w:cs="Times New Roman"/>
          <w:spacing w:val="-4"/>
          <w:kern w:val="16"/>
          <w:szCs w:val="20"/>
          <w:lang w:eastAsia="pl-PL"/>
          <w14:ligatures w14:val="none"/>
        </w:rPr>
        <w:t xml:space="preserve">Gospodarka odpadami w porcie odbywa się w sposób racjonalny i zgodny </w:t>
      </w:r>
      <w:r w:rsidR="00491CD4">
        <w:rPr>
          <w:rFonts w:ascii="Bookman Old Style" w:eastAsia="Times New Roman" w:hAnsi="Bookman Old Style" w:cs="Times New Roman"/>
          <w:spacing w:val="-4"/>
          <w:kern w:val="16"/>
          <w:szCs w:val="20"/>
          <w:lang w:eastAsia="pl-PL"/>
          <w14:ligatures w14:val="none"/>
        </w:rPr>
        <w:t xml:space="preserve">                              </w:t>
      </w:r>
      <w:r w:rsidRPr="00526126">
        <w:rPr>
          <w:rFonts w:ascii="Bookman Old Style" w:eastAsia="Times New Roman" w:hAnsi="Bookman Old Style" w:cs="Times New Roman"/>
          <w:spacing w:val="-4"/>
          <w:kern w:val="16"/>
          <w:szCs w:val="20"/>
          <w:lang w:eastAsia="pl-PL"/>
          <w14:ligatures w14:val="none"/>
        </w:rPr>
        <w:t xml:space="preserve">z obowiązującymi przepisami. Urządzenia odbiorcze posiadają odpowiednią przepustowość z uwzględnieniem sytuacji awaryjnych bądź wypadków. Odbiorem odpadów zajmują się wyspecjalizowane firmy operujące w danym rejonie jak również posiadające stosowne pozwolenia w obrocie odpadami. </w:t>
      </w:r>
    </w:p>
    <w:p w14:paraId="57ADE600" w14:textId="7B3F37C8" w:rsidR="00526126" w:rsidRPr="00526126" w:rsidRDefault="00526126" w:rsidP="00526126">
      <w:pPr>
        <w:spacing w:after="60" w:line="320" w:lineRule="atLeast"/>
        <w:jc w:val="both"/>
        <w:rPr>
          <w:rFonts w:ascii="Bookman Old Style" w:eastAsia="Times New Roman" w:hAnsi="Bookman Old Style" w:cs="Times New Roman"/>
          <w:spacing w:val="-4"/>
          <w:kern w:val="16"/>
          <w:szCs w:val="20"/>
          <w:lang w:eastAsia="pl-PL"/>
          <w14:ligatures w14:val="none"/>
        </w:rPr>
      </w:pPr>
      <w:r w:rsidRPr="00526126">
        <w:rPr>
          <w:rFonts w:ascii="Bookman Old Style" w:eastAsia="Times New Roman" w:hAnsi="Bookman Old Style" w:cs="Times New Roman"/>
          <w:spacing w:val="-4"/>
          <w:kern w:val="16"/>
          <w:szCs w:val="20"/>
          <w:lang w:eastAsia="pl-PL"/>
          <w14:ligatures w14:val="none"/>
        </w:rPr>
        <w:t xml:space="preserve">Odbiór odpadów niebezpiecznych następuje po wcześniejszym przekazaniu informacji </w:t>
      </w:r>
      <w:r w:rsidR="00880C0A">
        <w:rPr>
          <w:rFonts w:ascii="Bookman Old Style" w:eastAsia="Times New Roman" w:hAnsi="Bookman Old Style" w:cs="Times New Roman"/>
          <w:spacing w:val="-4"/>
          <w:kern w:val="16"/>
          <w:szCs w:val="20"/>
          <w:lang w:eastAsia="pl-PL"/>
          <w14:ligatures w14:val="none"/>
        </w:rPr>
        <w:t xml:space="preserve">  </w:t>
      </w:r>
      <w:r w:rsidRPr="00526126">
        <w:rPr>
          <w:rFonts w:ascii="Bookman Old Style" w:eastAsia="Times New Roman" w:hAnsi="Bookman Old Style" w:cs="Times New Roman"/>
          <w:spacing w:val="-4"/>
          <w:kern w:val="16"/>
          <w:szCs w:val="20"/>
          <w:lang w:eastAsia="pl-PL"/>
          <w14:ligatures w14:val="none"/>
        </w:rPr>
        <w:t xml:space="preserve">o odpadach przez kapitana statku. </w:t>
      </w:r>
    </w:p>
    <w:p w14:paraId="4CFEF273" w14:textId="4901784C" w:rsidR="002834A2" w:rsidRPr="00880C0A" w:rsidRDefault="002834A2" w:rsidP="002834A2">
      <w:pPr>
        <w:spacing w:after="60" w:line="320" w:lineRule="atLeast"/>
        <w:jc w:val="both"/>
        <w:rPr>
          <w:rFonts w:ascii="Bookman Old Style" w:eastAsia="Times New Roman" w:hAnsi="Bookman Old Style" w:cs="Times New Roman"/>
          <w:b/>
          <w:bCs/>
          <w:spacing w:val="-4"/>
          <w:kern w:val="16"/>
          <w:szCs w:val="20"/>
          <w:lang w:eastAsia="pl-PL"/>
          <w14:ligatures w14:val="none"/>
        </w:rPr>
      </w:pPr>
      <w:r w:rsidRPr="00880C0A">
        <w:rPr>
          <w:rFonts w:ascii="Bookman Old Style" w:eastAsia="Times New Roman" w:hAnsi="Bookman Old Style" w:cs="Times New Roman"/>
          <w:b/>
          <w:bCs/>
          <w:spacing w:val="-4"/>
          <w:kern w:val="16"/>
          <w:szCs w:val="20"/>
          <w:lang w:eastAsia="pl-PL"/>
          <w14:ligatures w14:val="none"/>
        </w:rPr>
        <w:t xml:space="preserve">6.1 Procedury odbioru odpadów </w:t>
      </w:r>
    </w:p>
    <w:p w14:paraId="6BA7F1C1" w14:textId="2F3DAD76" w:rsidR="002834A2" w:rsidRPr="002834A2" w:rsidRDefault="002834A2" w:rsidP="002834A2">
      <w:pPr>
        <w:spacing w:after="60" w:line="320" w:lineRule="atLeast"/>
        <w:jc w:val="both"/>
        <w:rPr>
          <w:rFonts w:ascii="Bookman Old Style" w:eastAsia="Times New Roman" w:hAnsi="Bookman Old Style" w:cs="Times New Roman"/>
          <w:spacing w:val="-4"/>
          <w:kern w:val="16"/>
          <w:szCs w:val="20"/>
          <w:lang w:eastAsia="pl-PL"/>
          <w14:ligatures w14:val="none"/>
        </w:rPr>
      </w:pPr>
      <w:r w:rsidRPr="002834A2">
        <w:rPr>
          <w:rFonts w:ascii="Bookman Old Style" w:eastAsia="Times New Roman" w:hAnsi="Bookman Old Style" w:cs="Times New Roman"/>
          <w:spacing w:val="-4"/>
          <w:kern w:val="16"/>
          <w:szCs w:val="20"/>
          <w:lang w:eastAsia="pl-PL"/>
          <w14:ligatures w14:val="none"/>
        </w:rPr>
        <w:t xml:space="preserve">Zarząd Portu Morskiego </w:t>
      </w:r>
      <w:r>
        <w:rPr>
          <w:rFonts w:ascii="Bookman Old Style" w:eastAsia="Times New Roman" w:hAnsi="Bookman Old Style" w:cs="Times New Roman"/>
          <w:spacing w:val="-4"/>
          <w:kern w:val="16"/>
          <w:szCs w:val="20"/>
          <w:lang w:eastAsia="pl-PL"/>
          <w14:ligatures w14:val="none"/>
        </w:rPr>
        <w:t>Hel</w:t>
      </w:r>
      <w:r w:rsidRPr="002834A2">
        <w:rPr>
          <w:rFonts w:ascii="Bookman Old Style" w:eastAsia="Times New Roman" w:hAnsi="Bookman Old Style" w:cs="Times New Roman"/>
          <w:spacing w:val="-4"/>
          <w:kern w:val="16"/>
          <w:szCs w:val="20"/>
          <w:lang w:eastAsia="pl-PL"/>
          <w14:ligatures w14:val="none"/>
        </w:rPr>
        <w:t xml:space="preserve"> uaktualnia i udostępnia na swojej stronie internetowej informacje o odbiorze odpadów ze statków w języku polskim oraz w języku angielskim. </w:t>
      </w:r>
    </w:p>
    <w:p w14:paraId="6D2E98A7" w14:textId="28636CE6" w:rsidR="00526126" w:rsidRPr="00526126" w:rsidRDefault="002834A2" w:rsidP="002834A2">
      <w:pPr>
        <w:spacing w:after="60" w:line="320" w:lineRule="atLeast"/>
        <w:jc w:val="both"/>
        <w:rPr>
          <w:rFonts w:ascii="Bookman Old Style" w:eastAsia="Times New Roman" w:hAnsi="Bookman Old Style" w:cs="Times New Roman"/>
          <w:spacing w:val="-4"/>
          <w:kern w:val="16"/>
          <w:szCs w:val="20"/>
          <w:lang w:eastAsia="pl-PL"/>
          <w14:ligatures w14:val="none"/>
        </w:rPr>
      </w:pPr>
      <w:r w:rsidRPr="002834A2">
        <w:rPr>
          <w:rFonts w:ascii="Bookman Old Style" w:eastAsia="Times New Roman" w:hAnsi="Bookman Old Style" w:cs="Times New Roman"/>
          <w:spacing w:val="-4"/>
          <w:kern w:val="16"/>
          <w:szCs w:val="20"/>
          <w:lang w:eastAsia="pl-PL"/>
          <w14:ligatures w14:val="none"/>
        </w:rPr>
        <w:t xml:space="preserve">Zarządzający portem morskim w </w:t>
      </w:r>
      <w:r w:rsidR="00491CD4">
        <w:rPr>
          <w:rFonts w:ascii="Bookman Old Style" w:eastAsia="Times New Roman" w:hAnsi="Bookman Old Style" w:cs="Times New Roman"/>
          <w:spacing w:val="-4"/>
          <w:kern w:val="16"/>
          <w:szCs w:val="20"/>
          <w:lang w:eastAsia="pl-PL"/>
          <w14:ligatures w14:val="none"/>
        </w:rPr>
        <w:t>Helu</w:t>
      </w:r>
      <w:r w:rsidRPr="002834A2">
        <w:rPr>
          <w:rFonts w:ascii="Bookman Old Style" w:eastAsia="Times New Roman" w:hAnsi="Bookman Old Style" w:cs="Times New Roman"/>
          <w:spacing w:val="-4"/>
          <w:kern w:val="16"/>
          <w:szCs w:val="20"/>
          <w:lang w:eastAsia="pl-PL"/>
          <w14:ligatures w14:val="none"/>
        </w:rPr>
        <w:t xml:space="preserve"> w chwili wprowadzenia do Narodowego Systemu </w:t>
      </w:r>
      <w:proofErr w:type="spellStart"/>
      <w:r w:rsidRPr="002834A2">
        <w:rPr>
          <w:rFonts w:ascii="Bookman Old Style" w:eastAsia="Times New Roman" w:hAnsi="Bookman Old Style" w:cs="Times New Roman"/>
          <w:spacing w:val="-4"/>
          <w:kern w:val="16"/>
          <w:szCs w:val="20"/>
          <w:lang w:eastAsia="pl-PL"/>
          <w14:ligatures w14:val="none"/>
        </w:rPr>
        <w:t>SafeSeaNet</w:t>
      </w:r>
      <w:proofErr w:type="spellEnd"/>
      <w:r w:rsidRPr="002834A2">
        <w:rPr>
          <w:rFonts w:ascii="Bookman Old Style" w:eastAsia="Times New Roman" w:hAnsi="Bookman Old Style" w:cs="Times New Roman"/>
          <w:spacing w:val="-4"/>
          <w:kern w:val="16"/>
          <w:szCs w:val="20"/>
          <w:lang w:eastAsia="pl-PL"/>
          <w14:ligatures w14:val="none"/>
        </w:rPr>
        <w:t xml:space="preserve"> informacji o Porcie </w:t>
      </w:r>
      <w:r w:rsidR="00491CD4">
        <w:rPr>
          <w:rFonts w:ascii="Bookman Old Style" w:eastAsia="Times New Roman" w:hAnsi="Bookman Old Style" w:cs="Times New Roman"/>
          <w:spacing w:val="-4"/>
          <w:kern w:val="16"/>
          <w:szCs w:val="20"/>
          <w:lang w:eastAsia="pl-PL"/>
          <w14:ligatures w14:val="none"/>
        </w:rPr>
        <w:t>Hel</w:t>
      </w:r>
      <w:r w:rsidRPr="002834A2">
        <w:rPr>
          <w:rFonts w:ascii="Bookman Old Style" w:eastAsia="Times New Roman" w:hAnsi="Bookman Old Style" w:cs="Times New Roman"/>
          <w:spacing w:val="-4"/>
          <w:kern w:val="16"/>
          <w:szCs w:val="20"/>
          <w:lang w:eastAsia="pl-PL"/>
          <w14:ligatures w14:val="none"/>
        </w:rPr>
        <w:t xml:space="preserve"> zgodnie z art. 7 ust. 3 ustawy o portowych urządzeniach do odbioru odpadów ze statków (Dz. U. 2022 poz. 1250), zastosuje się do wymagań tego systemu w sposób określony w w/w ustawie.</w:t>
      </w:r>
    </w:p>
    <w:p w14:paraId="4C3D4705" w14:textId="62CD1368"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lastRenderedPageBreak/>
        <w:t>Procedura  przekazywania  odpadów  powstających   na statkach    składa   się                 z następujących elementów:</w:t>
      </w:r>
    </w:p>
    <w:p w14:paraId="65DA70F1" w14:textId="77777777" w:rsidR="001B09F3" w:rsidRPr="001B09F3" w:rsidRDefault="001B09F3" w:rsidP="001B09F3">
      <w:pPr>
        <w:numPr>
          <w:ilvl w:val="0"/>
          <w:numId w:val="7"/>
        </w:numPr>
        <w:spacing w:after="120" w:line="28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Powiadamianie</w:t>
      </w:r>
    </w:p>
    <w:p w14:paraId="082BBD7F" w14:textId="77777777" w:rsidR="001B09F3" w:rsidRPr="001B09F3" w:rsidRDefault="001B09F3" w:rsidP="001B09F3">
      <w:pPr>
        <w:numPr>
          <w:ilvl w:val="0"/>
          <w:numId w:val="7"/>
        </w:numPr>
        <w:spacing w:after="120" w:line="28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Fizyczny odbiór odpadów</w:t>
      </w:r>
    </w:p>
    <w:p w14:paraId="111172DA" w14:textId="31678C6A" w:rsidR="001B09F3" w:rsidRPr="001B09F3" w:rsidRDefault="001B09F3" w:rsidP="001B09F3">
      <w:pPr>
        <w:numPr>
          <w:ilvl w:val="0"/>
          <w:numId w:val="7"/>
        </w:numPr>
        <w:spacing w:after="120" w:line="28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Przekazanie dokumentów potwierdzających</w:t>
      </w:r>
    </w:p>
    <w:p w14:paraId="656FD422" w14:textId="77777777" w:rsidR="001B09F3" w:rsidRPr="001B09F3" w:rsidRDefault="001B09F3" w:rsidP="001B09F3">
      <w:pPr>
        <w:numPr>
          <w:ilvl w:val="0"/>
          <w:numId w:val="7"/>
        </w:numPr>
        <w:spacing w:after="120" w:line="28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Ewidencjonowanie ilości i rodzajów odpadów</w:t>
      </w:r>
    </w:p>
    <w:p w14:paraId="1F58A02E" w14:textId="297AFF0E" w:rsidR="003457A4" w:rsidRPr="003457A4" w:rsidRDefault="003457A4" w:rsidP="003457A4">
      <w:pPr>
        <w:spacing w:after="60" w:line="320" w:lineRule="atLeast"/>
        <w:jc w:val="both"/>
        <w:rPr>
          <w:rFonts w:ascii="Bookman Old Style" w:eastAsia="Times New Roman" w:hAnsi="Bookman Old Style" w:cs="Times New Roman"/>
          <w:spacing w:val="-4"/>
          <w:kern w:val="16"/>
          <w:szCs w:val="20"/>
          <w:lang w:eastAsia="pl-PL"/>
          <w14:ligatures w14:val="none"/>
        </w:rPr>
      </w:pPr>
      <w:r w:rsidRPr="003457A4">
        <w:rPr>
          <w:rFonts w:ascii="Bookman Old Style" w:eastAsia="Times New Roman" w:hAnsi="Bookman Old Style" w:cs="Times New Roman"/>
          <w:spacing w:val="-4"/>
          <w:kern w:val="16"/>
          <w:szCs w:val="20"/>
          <w:lang w:eastAsia="pl-PL"/>
          <w14:ligatures w14:val="none"/>
        </w:rPr>
        <w:t xml:space="preserve">Kapitan statku lub jego przedstawiciel przed zawinięciem do portu lub przystani morskiej znajdującej się na terytorium Rzeczypospolitej Polskiej powiadamia podmiot zarządzający portem lub przystanią morską o zamiarze zdania odpadów ze statków, informując o odpadach ze statków znajdujących się na statku za pomocą Krajowego Pojedynczego Punktu Kontaktowego. </w:t>
      </w:r>
    </w:p>
    <w:p w14:paraId="357DFC81" w14:textId="3FB4506D" w:rsidR="003457A4" w:rsidRPr="003457A4" w:rsidRDefault="003457A4" w:rsidP="003457A4">
      <w:pPr>
        <w:spacing w:after="60" w:line="320" w:lineRule="atLeast"/>
        <w:jc w:val="both"/>
        <w:rPr>
          <w:rFonts w:ascii="Bookman Old Style" w:eastAsia="Times New Roman" w:hAnsi="Bookman Old Style" w:cs="Times New Roman"/>
          <w:spacing w:val="-4"/>
          <w:kern w:val="16"/>
          <w:szCs w:val="20"/>
          <w:lang w:eastAsia="pl-PL"/>
          <w14:ligatures w14:val="none"/>
        </w:rPr>
      </w:pPr>
      <w:r>
        <w:rPr>
          <w:rFonts w:ascii="Bookman Old Style" w:eastAsia="Times New Roman" w:hAnsi="Bookman Old Style" w:cs="Times New Roman"/>
          <w:spacing w:val="-4"/>
          <w:kern w:val="16"/>
          <w:szCs w:val="20"/>
          <w:lang w:eastAsia="pl-PL"/>
          <w14:ligatures w14:val="none"/>
        </w:rPr>
        <w:t xml:space="preserve">Zasadę tą stosuje się </w:t>
      </w:r>
      <w:r w:rsidRPr="003457A4">
        <w:rPr>
          <w:rFonts w:ascii="Bookman Old Style" w:eastAsia="Times New Roman" w:hAnsi="Bookman Old Style" w:cs="Times New Roman"/>
          <w:spacing w:val="-4"/>
          <w:kern w:val="16"/>
          <w:szCs w:val="20"/>
          <w:lang w:eastAsia="pl-PL"/>
          <w14:ligatures w14:val="none"/>
        </w:rPr>
        <w:t xml:space="preserve"> do statków o pojemności brutto (GT) 300 jednostek i większej, z wyjątkiem statków rybackich, statków zabytkowych i rekreacyjnych jednostek pływających o długości mniejszej niż 45 metró</w:t>
      </w:r>
      <w:r>
        <w:rPr>
          <w:rFonts w:ascii="Bookman Old Style" w:eastAsia="Times New Roman" w:hAnsi="Bookman Old Style" w:cs="Times New Roman"/>
          <w:spacing w:val="-4"/>
          <w:kern w:val="16"/>
          <w:szCs w:val="20"/>
          <w:lang w:eastAsia="pl-PL"/>
          <w14:ligatures w14:val="none"/>
        </w:rPr>
        <w:t xml:space="preserve">w. </w:t>
      </w:r>
    </w:p>
    <w:p w14:paraId="560CFE44" w14:textId="5CC90678" w:rsidR="003457A4" w:rsidRPr="003457A4" w:rsidRDefault="003457A4" w:rsidP="003457A4">
      <w:pPr>
        <w:spacing w:after="60" w:line="320" w:lineRule="atLeast"/>
        <w:jc w:val="both"/>
        <w:rPr>
          <w:rFonts w:ascii="Bookman Old Style" w:eastAsia="Times New Roman" w:hAnsi="Bookman Old Style" w:cs="Times New Roman"/>
          <w:spacing w:val="-4"/>
          <w:kern w:val="16"/>
          <w:szCs w:val="20"/>
          <w:lang w:eastAsia="pl-PL"/>
          <w14:ligatures w14:val="none"/>
        </w:rPr>
      </w:pPr>
      <w:r w:rsidRPr="003457A4">
        <w:rPr>
          <w:rFonts w:ascii="Bookman Old Style" w:eastAsia="Times New Roman" w:hAnsi="Bookman Old Style" w:cs="Times New Roman"/>
          <w:spacing w:val="-4"/>
          <w:kern w:val="16"/>
          <w:szCs w:val="20"/>
          <w:lang w:eastAsia="pl-PL"/>
          <w14:ligatures w14:val="none"/>
        </w:rPr>
        <w:t>Statek podczas postoju w porcie lub przystani morskiej albo w stoczni znajdujących się na terytorium Rzeczypospolitej Polskiej jest obowiązany zdać do portowych urządzeń do odbioru odpadów ze statków wszystkie odpady ze statków, których zrzut do Morza Bałtyckiego jest niedozwolony.</w:t>
      </w:r>
    </w:p>
    <w:p w14:paraId="1C5A952A" w14:textId="471A4E97" w:rsidR="00B0536A" w:rsidRDefault="00B0536A" w:rsidP="00B0536A">
      <w:pPr>
        <w:spacing w:after="60" w:line="320" w:lineRule="atLeast"/>
        <w:jc w:val="both"/>
        <w:rPr>
          <w:rFonts w:ascii="Bookman Old Style" w:eastAsia="Times New Roman" w:hAnsi="Bookman Old Style" w:cs="Times New Roman"/>
          <w:spacing w:val="-4"/>
          <w:kern w:val="16"/>
          <w:szCs w:val="20"/>
          <w:lang w:eastAsia="pl-PL"/>
          <w14:ligatures w14:val="none"/>
        </w:rPr>
      </w:pPr>
      <w:r w:rsidRPr="00B0536A">
        <w:rPr>
          <w:rFonts w:ascii="Bookman Old Style" w:eastAsia="Times New Roman" w:hAnsi="Bookman Old Style" w:cs="Times New Roman"/>
          <w:spacing w:val="-4"/>
          <w:kern w:val="16"/>
          <w:szCs w:val="20"/>
          <w:lang w:eastAsia="pl-PL"/>
          <w14:ligatures w14:val="none"/>
        </w:rPr>
        <w:t xml:space="preserve">Port powinien zapewnić urządzenia odbiorcze (do odbioru wód zaolejonych, śmieci stałych, ścieków sanitarnych) dla przyjęcia takiej ilości </w:t>
      </w:r>
      <w:r>
        <w:rPr>
          <w:rFonts w:ascii="Bookman Old Style" w:eastAsia="Times New Roman" w:hAnsi="Bookman Old Style" w:cs="Times New Roman"/>
          <w:spacing w:val="-4"/>
          <w:kern w:val="16"/>
          <w:szCs w:val="20"/>
          <w:lang w:eastAsia="pl-PL"/>
          <w14:ligatures w14:val="none"/>
        </w:rPr>
        <w:t xml:space="preserve">i rodzaju </w:t>
      </w:r>
      <w:r w:rsidRPr="00B0536A">
        <w:rPr>
          <w:rFonts w:ascii="Bookman Old Style" w:eastAsia="Times New Roman" w:hAnsi="Bookman Old Style" w:cs="Times New Roman"/>
          <w:spacing w:val="-4"/>
          <w:kern w:val="16"/>
          <w:szCs w:val="20"/>
          <w:lang w:eastAsia="pl-PL"/>
          <w14:ligatures w14:val="none"/>
        </w:rPr>
        <w:t xml:space="preserve">odpadów, która wynika z normalnej eksploatacji statków jednostek rybackich i jednostek rekreacyjnych, zgodnie  z ustawą z </w:t>
      </w:r>
      <w:r>
        <w:rPr>
          <w:rFonts w:ascii="Bookman Old Style" w:eastAsia="Times New Roman" w:hAnsi="Bookman Old Style" w:cs="Times New Roman"/>
          <w:spacing w:val="-4"/>
          <w:kern w:val="16"/>
          <w:szCs w:val="20"/>
          <w:lang w:eastAsia="pl-PL"/>
          <w14:ligatures w14:val="none"/>
        </w:rPr>
        <w:t xml:space="preserve"> </w:t>
      </w:r>
      <w:r w:rsidRPr="00B0536A">
        <w:rPr>
          <w:rFonts w:ascii="Bookman Old Style" w:eastAsia="Times New Roman" w:hAnsi="Bookman Old Style" w:cs="Times New Roman"/>
          <w:spacing w:val="-4"/>
          <w:kern w:val="16"/>
          <w:szCs w:val="20"/>
          <w:lang w:eastAsia="pl-PL"/>
          <w14:ligatures w14:val="none"/>
        </w:rPr>
        <w:t>22 maja 2022 r. o portowych urządzeniach do odbioru odpadów ze statków (Dz.U.2022 poz.1250)</w:t>
      </w:r>
      <w:r>
        <w:rPr>
          <w:rFonts w:ascii="Bookman Old Style" w:eastAsia="Times New Roman" w:hAnsi="Bookman Old Style" w:cs="Times New Roman"/>
          <w:spacing w:val="-4"/>
          <w:kern w:val="16"/>
          <w:szCs w:val="20"/>
          <w:lang w:eastAsia="pl-PL"/>
          <w14:ligatures w14:val="none"/>
        </w:rPr>
        <w:t xml:space="preserve"> oraz biorąc pod uwagę zwolnienia wynikające z art. 10 ustawy o zapobieganiu zanieczyszczaniu morza przez statki.  </w:t>
      </w:r>
    </w:p>
    <w:p w14:paraId="350C1D06" w14:textId="77777777" w:rsidR="00975F76" w:rsidRPr="00975F76" w:rsidRDefault="00975F76" w:rsidP="00975F76">
      <w:pPr>
        <w:spacing w:after="60" w:line="320" w:lineRule="atLeast"/>
        <w:jc w:val="both"/>
        <w:rPr>
          <w:rFonts w:ascii="Bookman Old Style" w:eastAsia="Times New Roman" w:hAnsi="Bookman Old Style" w:cs="Times New Roman"/>
          <w:spacing w:val="-4"/>
          <w:kern w:val="16"/>
          <w:szCs w:val="20"/>
          <w:lang w:eastAsia="pl-PL"/>
          <w14:ligatures w14:val="none"/>
        </w:rPr>
      </w:pPr>
      <w:r w:rsidRPr="00975F76">
        <w:rPr>
          <w:rFonts w:ascii="Bookman Old Style" w:eastAsia="Times New Roman" w:hAnsi="Bookman Old Style" w:cs="Times New Roman"/>
          <w:spacing w:val="-4"/>
          <w:kern w:val="16"/>
          <w:szCs w:val="20"/>
          <w:lang w:eastAsia="pl-PL"/>
          <w14:ligatures w14:val="none"/>
        </w:rPr>
        <w:t>W przypadku, gdy pojemność urządzenia odbiorczego jest zbyt mała dyspozytor portu  informuje o tym fakcie kapitana statku i informuje o możliwości  odbiór odpadów przez firmy posiadających stosowne zezwolenia.</w:t>
      </w:r>
    </w:p>
    <w:p w14:paraId="2CC23F48" w14:textId="77777777" w:rsidR="00975F76" w:rsidRPr="00975F76" w:rsidRDefault="00975F76" w:rsidP="00975F76">
      <w:pPr>
        <w:spacing w:after="60" w:line="320" w:lineRule="atLeast"/>
        <w:jc w:val="both"/>
        <w:rPr>
          <w:rFonts w:ascii="Bookman Old Style" w:eastAsia="Times New Roman" w:hAnsi="Bookman Old Style" w:cs="Times New Roman"/>
          <w:spacing w:val="-4"/>
          <w:kern w:val="16"/>
          <w:szCs w:val="20"/>
          <w:lang w:eastAsia="pl-PL"/>
          <w14:ligatures w14:val="none"/>
        </w:rPr>
      </w:pPr>
      <w:r w:rsidRPr="00975F76">
        <w:rPr>
          <w:rFonts w:ascii="Bookman Old Style" w:eastAsia="Times New Roman" w:hAnsi="Bookman Old Style" w:cs="Times New Roman"/>
          <w:spacing w:val="-4"/>
          <w:kern w:val="16"/>
          <w:szCs w:val="20"/>
          <w:lang w:eastAsia="pl-PL"/>
          <w14:ligatures w14:val="none"/>
        </w:rPr>
        <w:t xml:space="preserve">W Porcie Hel funkcjonują samoobsługowe portowe urządzenia do odbioru odpadów dla odpadów z załącznika V Konwencji </w:t>
      </w:r>
      <w:proofErr w:type="spellStart"/>
      <w:r w:rsidRPr="00975F76">
        <w:rPr>
          <w:rFonts w:ascii="Bookman Old Style" w:eastAsia="Times New Roman" w:hAnsi="Bookman Old Style" w:cs="Times New Roman"/>
          <w:spacing w:val="-4"/>
          <w:kern w:val="16"/>
          <w:szCs w:val="20"/>
          <w:lang w:eastAsia="pl-PL"/>
          <w14:ligatures w14:val="none"/>
        </w:rPr>
        <w:t>Marpol</w:t>
      </w:r>
      <w:proofErr w:type="spellEnd"/>
      <w:r w:rsidRPr="00975F76">
        <w:rPr>
          <w:rFonts w:ascii="Bookman Old Style" w:eastAsia="Times New Roman" w:hAnsi="Bookman Old Style" w:cs="Times New Roman"/>
          <w:spacing w:val="-4"/>
          <w:kern w:val="16"/>
          <w:szCs w:val="20"/>
          <w:lang w:eastAsia="pl-PL"/>
          <w14:ligatures w14:val="none"/>
        </w:rPr>
        <w:t xml:space="preserve"> A,B,C– odpady komunalne .</w:t>
      </w:r>
    </w:p>
    <w:p w14:paraId="1E9B9C8C" w14:textId="0FF25E1D" w:rsidR="00975F76" w:rsidRPr="00B0536A" w:rsidRDefault="00975F76" w:rsidP="00975F76">
      <w:pPr>
        <w:spacing w:after="60" w:line="320" w:lineRule="atLeast"/>
        <w:jc w:val="both"/>
        <w:rPr>
          <w:rFonts w:ascii="Bookman Old Style" w:eastAsia="Times New Roman" w:hAnsi="Bookman Old Style" w:cs="Times New Roman"/>
          <w:spacing w:val="-4"/>
          <w:kern w:val="16"/>
          <w:szCs w:val="20"/>
          <w:lang w:eastAsia="pl-PL"/>
          <w14:ligatures w14:val="none"/>
        </w:rPr>
      </w:pPr>
      <w:r w:rsidRPr="00975F76">
        <w:rPr>
          <w:rFonts w:ascii="Bookman Old Style" w:eastAsia="Times New Roman" w:hAnsi="Bookman Old Style" w:cs="Times New Roman"/>
          <w:spacing w:val="-4"/>
          <w:kern w:val="16"/>
          <w:szCs w:val="20"/>
          <w:lang w:eastAsia="pl-PL"/>
          <w14:ligatures w14:val="none"/>
        </w:rPr>
        <w:t xml:space="preserve">Pozostałe : wody zaolejone( I </w:t>
      </w:r>
      <w:proofErr w:type="spellStart"/>
      <w:r w:rsidRPr="00975F76">
        <w:rPr>
          <w:rFonts w:ascii="Bookman Old Style" w:eastAsia="Times New Roman" w:hAnsi="Bookman Old Style" w:cs="Times New Roman"/>
          <w:spacing w:val="-4"/>
          <w:kern w:val="16"/>
          <w:szCs w:val="20"/>
          <w:lang w:eastAsia="pl-PL"/>
          <w14:ligatures w14:val="none"/>
        </w:rPr>
        <w:t>Marpol</w:t>
      </w:r>
      <w:proofErr w:type="spellEnd"/>
      <w:r w:rsidRPr="00975F76">
        <w:rPr>
          <w:rFonts w:ascii="Bookman Old Style" w:eastAsia="Times New Roman" w:hAnsi="Bookman Old Style" w:cs="Times New Roman"/>
          <w:spacing w:val="-4"/>
          <w:kern w:val="16"/>
          <w:szCs w:val="20"/>
          <w:lang w:eastAsia="pl-PL"/>
          <w14:ligatures w14:val="none"/>
        </w:rPr>
        <w:t xml:space="preserve">), ścieki( IV </w:t>
      </w:r>
      <w:proofErr w:type="spellStart"/>
      <w:r w:rsidRPr="00975F76">
        <w:rPr>
          <w:rFonts w:ascii="Bookman Old Style" w:eastAsia="Times New Roman" w:hAnsi="Bookman Old Style" w:cs="Times New Roman"/>
          <w:spacing w:val="-4"/>
          <w:kern w:val="16"/>
          <w:szCs w:val="20"/>
          <w:lang w:eastAsia="pl-PL"/>
          <w14:ligatures w14:val="none"/>
        </w:rPr>
        <w:t>Marpol</w:t>
      </w:r>
      <w:proofErr w:type="spellEnd"/>
      <w:r w:rsidRPr="00975F76">
        <w:rPr>
          <w:rFonts w:ascii="Bookman Old Style" w:eastAsia="Times New Roman" w:hAnsi="Bookman Old Style" w:cs="Times New Roman"/>
          <w:spacing w:val="-4"/>
          <w:kern w:val="16"/>
          <w:szCs w:val="20"/>
          <w:lang w:eastAsia="pl-PL"/>
          <w14:ligatures w14:val="none"/>
        </w:rPr>
        <w:t xml:space="preserve">), pozostałe wymienione w V </w:t>
      </w:r>
      <w:proofErr w:type="spellStart"/>
      <w:r w:rsidRPr="00975F76">
        <w:rPr>
          <w:rFonts w:ascii="Bookman Old Style" w:eastAsia="Times New Roman" w:hAnsi="Bookman Old Style" w:cs="Times New Roman"/>
          <w:spacing w:val="-4"/>
          <w:kern w:val="16"/>
          <w:szCs w:val="20"/>
          <w:lang w:eastAsia="pl-PL"/>
          <w14:ligatures w14:val="none"/>
        </w:rPr>
        <w:t>Marpol</w:t>
      </w:r>
      <w:proofErr w:type="spellEnd"/>
      <w:r w:rsidRPr="00975F76">
        <w:rPr>
          <w:rFonts w:ascii="Bookman Old Style" w:eastAsia="Times New Roman" w:hAnsi="Bookman Old Style" w:cs="Times New Roman"/>
          <w:spacing w:val="-4"/>
          <w:kern w:val="16"/>
          <w:szCs w:val="20"/>
          <w:lang w:eastAsia="pl-PL"/>
          <w14:ligatures w14:val="none"/>
        </w:rPr>
        <w:t xml:space="preserve"> zdawane do samoobsługowych urządzeń pod nadzorem pracownika Zarządu Portu Morskiego Hel Spółka z o.o. po uprzednim zawiadomieniu na co najmniej godzinę przed zdawaniem w godzinach 7-15 w dni robocze poniedziałek - piątek.</w:t>
      </w:r>
    </w:p>
    <w:p w14:paraId="36588B23" w14:textId="77777777" w:rsidR="003457A4" w:rsidRPr="00880C0A" w:rsidRDefault="003457A4" w:rsidP="003457A4">
      <w:pPr>
        <w:spacing w:after="60" w:line="320" w:lineRule="atLeast"/>
        <w:jc w:val="both"/>
        <w:rPr>
          <w:rFonts w:ascii="Bookman Old Style" w:eastAsia="Times New Roman" w:hAnsi="Bookman Old Style" w:cs="Times New Roman"/>
          <w:spacing w:val="-4"/>
          <w:kern w:val="16"/>
          <w:szCs w:val="20"/>
          <w:lang w:eastAsia="pl-PL"/>
          <w14:ligatures w14:val="none"/>
        </w:rPr>
      </w:pPr>
      <w:r w:rsidRPr="00880C0A">
        <w:rPr>
          <w:rFonts w:ascii="Bookman Old Style" w:eastAsia="Times New Roman" w:hAnsi="Bookman Old Style" w:cs="Times New Roman"/>
          <w:spacing w:val="-4"/>
          <w:kern w:val="16"/>
          <w:szCs w:val="20"/>
          <w:lang w:eastAsia="pl-PL"/>
          <w14:ligatures w14:val="none"/>
        </w:rPr>
        <w:t xml:space="preserve">Opłaty za odbiór i przetwarzanie odpadów ze statków określają przepisy </w:t>
      </w:r>
      <w:hyperlink r:id="rId7" w:anchor="/document/19249959?unitId=roz(4)&amp;cm=DOCUMENT" w:history="1">
        <w:r w:rsidRPr="00880C0A">
          <w:rPr>
            <w:rStyle w:val="Hipercze"/>
            <w:rFonts w:ascii="Bookman Old Style" w:eastAsia="Times New Roman" w:hAnsi="Bookman Old Style" w:cs="Times New Roman"/>
            <w:color w:val="auto"/>
            <w:spacing w:val="-4"/>
            <w:kern w:val="16"/>
            <w:szCs w:val="20"/>
            <w:lang w:eastAsia="pl-PL"/>
            <w14:ligatures w14:val="none"/>
          </w:rPr>
          <w:t>rozdziału 4</w:t>
        </w:r>
      </w:hyperlink>
      <w:r w:rsidRPr="00880C0A">
        <w:rPr>
          <w:rFonts w:ascii="Bookman Old Style" w:eastAsia="Times New Roman" w:hAnsi="Bookman Old Style" w:cs="Times New Roman"/>
          <w:spacing w:val="-4"/>
          <w:kern w:val="16"/>
          <w:szCs w:val="20"/>
          <w:lang w:eastAsia="pl-PL"/>
          <w14:ligatures w14:val="none"/>
        </w:rPr>
        <w:t xml:space="preserve"> ustawy o portowych urządzeniach do odbioru odpadów ze statków.</w:t>
      </w:r>
    </w:p>
    <w:p w14:paraId="3800E861" w14:textId="53A8152E" w:rsidR="001B09F3" w:rsidRPr="001B09F3" w:rsidRDefault="00415AA4" w:rsidP="001B09F3">
      <w:pPr>
        <w:spacing w:before="240" w:after="120" w:line="280" w:lineRule="atLeast"/>
        <w:rPr>
          <w:rFonts w:ascii="Bookman Old Style" w:eastAsia="Times New Roman" w:hAnsi="Bookman Old Style" w:cs="Times New Roman"/>
          <w:b/>
          <w:kern w:val="0"/>
          <w:szCs w:val="20"/>
          <w:lang w:eastAsia="pl-PL"/>
          <w14:ligatures w14:val="none"/>
        </w:rPr>
      </w:pPr>
      <w:r>
        <w:rPr>
          <w:rFonts w:ascii="Bookman Old Style" w:eastAsia="Times New Roman" w:hAnsi="Bookman Old Style" w:cs="Times New Roman"/>
          <w:b/>
          <w:kern w:val="0"/>
          <w:szCs w:val="20"/>
          <w:lang w:eastAsia="pl-PL"/>
          <w14:ligatures w14:val="none"/>
        </w:rPr>
        <w:t xml:space="preserve">6.1.1 </w:t>
      </w:r>
      <w:r w:rsidR="00182D37">
        <w:rPr>
          <w:rFonts w:ascii="Bookman Old Style" w:eastAsia="Times New Roman" w:hAnsi="Bookman Old Style" w:cs="Times New Roman"/>
          <w:b/>
          <w:kern w:val="0"/>
          <w:szCs w:val="20"/>
          <w:lang w:eastAsia="pl-PL"/>
          <w14:ligatures w14:val="none"/>
        </w:rPr>
        <w:t>Procedury o</w:t>
      </w:r>
      <w:r w:rsidR="00273538">
        <w:rPr>
          <w:rFonts w:ascii="Bookman Old Style" w:eastAsia="Times New Roman" w:hAnsi="Bookman Old Style" w:cs="Times New Roman"/>
          <w:b/>
          <w:kern w:val="0"/>
          <w:szCs w:val="20"/>
          <w:lang w:eastAsia="pl-PL"/>
          <w14:ligatures w14:val="none"/>
        </w:rPr>
        <w:t>dbi</w:t>
      </w:r>
      <w:r w:rsidR="00182D37">
        <w:rPr>
          <w:rFonts w:ascii="Bookman Old Style" w:eastAsia="Times New Roman" w:hAnsi="Bookman Old Style" w:cs="Times New Roman"/>
          <w:b/>
          <w:kern w:val="0"/>
          <w:szCs w:val="20"/>
          <w:lang w:eastAsia="pl-PL"/>
          <w14:ligatures w14:val="none"/>
        </w:rPr>
        <w:t>oru</w:t>
      </w:r>
      <w:r w:rsidR="00273538">
        <w:rPr>
          <w:rFonts w:ascii="Bookman Old Style" w:eastAsia="Times New Roman" w:hAnsi="Bookman Old Style" w:cs="Times New Roman"/>
          <w:b/>
          <w:kern w:val="0"/>
          <w:szCs w:val="20"/>
          <w:lang w:eastAsia="pl-PL"/>
          <w14:ligatures w14:val="none"/>
        </w:rPr>
        <w:t xml:space="preserve"> wód </w:t>
      </w:r>
      <w:r w:rsidR="00182D37">
        <w:rPr>
          <w:rFonts w:ascii="Bookman Old Style" w:eastAsia="Times New Roman" w:hAnsi="Bookman Old Style" w:cs="Times New Roman"/>
          <w:b/>
          <w:kern w:val="0"/>
          <w:szCs w:val="20"/>
          <w:lang w:eastAsia="pl-PL"/>
          <w14:ligatures w14:val="none"/>
        </w:rPr>
        <w:t>za</w:t>
      </w:r>
      <w:r w:rsidR="00162969">
        <w:rPr>
          <w:rFonts w:ascii="Bookman Old Style" w:eastAsia="Times New Roman" w:hAnsi="Bookman Old Style" w:cs="Times New Roman"/>
          <w:b/>
          <w:kern w:val="0"/>
          <w:szCs w:val="20"/>
          <w:lang w:eastAsia="pl-PL"/>
          <w14:ligatures w14:val="none"/>
        </w:rPr>
        <w:t>olejo</w:t>
      </w:r>
      <w:r w:rsidR="00182D37">
        <w:rPr>
          <w:rFonts w:ascii="Bookman Old Style" w:eastAsia="Times New Roman" w:hAnsi="Bookman Old Style" w:cs="Times New Roman"/>
          <w:b/>
          <w:kern w:val="0"/>
          <w:szCs w:val="20"/>
          <w:lang w:eastAsia="pl-PL"/>
          <w14:ligatures w14:val="none"/>
        </w:rPr>
        <w:t>nych</w:t>
      </w:r>
    </w:p>
    <w:p w14:paraId="15DFAF5A" w14:textId="7CBA2252"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Odbiór wód zaolejonych z kutrów i łodzi rybackich odbywa się  bezpośrednio do podziemnego zbiornika magazynowego o pojemności 20m</w:t>
      </w:r>
      <w:r w:rsidRPr="001B09F3">
        <w:rPr>
          <w:rFonts w:ascii="Bookman Old Style" w:eastAsia="Times New Roman" w:hAnsi="Bookman Old Style" w:cs="Times New Roman"/>
          <w:spacing w:val="-4"/>
          <w:kern w:val="16"/>
          <w:szCs w:val="20"/>
          <w:vertAlign w:val="superscript"/>
          <w:lang w:eastAsia="pl-PL"/>
          <w14:ligatures w14:val="none"/>
        </w:rPr>
        <w:t xml:space="preserve">3 </w:t>
      </w:r>
      <w:r w:rsidRPr="001B09F3">
        <w:rPr>
          <w:rFonts w:ascii="Bookman Old Style" w:eastAsia="Times New Roman" w:hAnsi="Bookman Old Style" w:cs="Times New Roman"/>
          <w:spacing w:val="-4"/>
          <w:kern w:val="16"/>
          <w:szCs w:val="20"/>
          <w:lang w:eastAsia="pl-PL"/>
          <w14:ligatures w14:val="none"/>
        </w:rPr>
        <w:t xml:space="preserve">zlokalizowanego w Nabrzeżu Remontowym. Odbiór ze zbiornika  autocysterną OILER Sp. z o.o. w Gdyni. </w:t>
      </w:r>
    </w:p>
    <w:p w14:paraId="4156C891" w14:textId="77777777" w:rsid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lastRenderedPageBreak/>
        <w:t xml:space="preserve">Odbiorem transportem  i utylizacją odpadów olejowych w porcie zajmuje się OILER  Sp. z o.o. w Gdyni, posiadające poniższe wymagane prawem dokumenty na odbiór odpadów: </w:t>
      </w:r>
    </w:p>
    <w:p w14:paraId="11EE058D" w14:textId="77777777" w:rsidR="0045654C" w:rsidRPr="0045654C" w:rsidRDefault="0045654C" w:rsidP="0045654C">
      <w:pPr>
        <w:spacing w:after="60" w:line="320" w:lineRule="atLeast"/>
        <w:jc w:val="both"/>
        <w:rPr>
          <w:rFonts w:ascii="Bookman Old Style" w:eastAsia="Times New Roman" w:hAnsi="Bookman Old Style" w:cs="Times New Roman"/>
          <w:spacing w:val="-4"/>
          <w:kern w:val="16"/>
          <w:szCs w:val="20"/>
          <w:lang w:eastAsia="pl-PL"/>
          <w14:ligatures w14:val="none"/>
        </w:rPr>
      </w:pPr>
      <w:r w:rsidRPr="0045654C">
        <w:rPr>
          <w:rFonts w:ascii="Bookman Old Style" w:eastAsia="Times New Roman" w:hAnsi="Bookman Old Style" w:cs="Times New Roman"/>
          <w:spacing w:val="-4"/>
          <w:kern w:val="16"/>
          <w:szCs w:val="20"/>
          <w:lang w:eastAsia="pl-PL"/>
          <w14:ligatures w14:val="none"/>
        </w:rPr>
        <w:t>·      Decyzja Nr ŚR.Ś.II.6619/7/2005/2006 z dnia 19.08.2006 r. – pozwolenie zintegrowane dla instalacji odzysku olejów – wydana przez Wojewodę Pomorskiego.</w:t>
      </w:r>
    </w:p>
    <w:p w14:paraId="7357BCD9" w14:textId="77777777" w:rsidR="0045654C" w:rsidRPr="0045654C" w:rsidRDefault="0045654C" w:rsidP="0045654C">
      <w:pPr>
        <w:spacing w:after="60" w:line="320" w:lineRule="atLeast"/>
        <w:jc w:val="both"/>
        <w:rPr>
          <w:rFonts w:ascii="Bookman Old Style" w:eastAsia="Times New Roman" w:hAnsi="Bookman Old Style" w:cs="Times New Roman"/>
          <w:spacing w:val="-4"/>
          <w:kern w:val="16"/>
          <w:szCs w:val="20"/>
          <w:lang w:eastAsia="pl-PL"/>
          <w14:ligatures w14:val="none"/>
        </w:rPr>
      </w:pPr>
      <w:r w:rsidRPr="0045654C">
        <w:rPr>
          <w:rFonts w:ascii="Bookman Old Style" w:eastAsia="Times New Roman" w:hAnsi="Bookman Old Style" w:cs="Times New Roman"/>
          <w:spacing w:val="-4"/>
          <w:kern w:val="16"/>
          <w:szCs w:val="20"/>
          <w:lang w:eastAsia="pl-PL"/>
          <w14:ligatures w14:val="none"/>
        </w:rPr>
        <w:t>·      Decyzja - Zmiana pozwolenia zintegrowanego – zmiana prowadzącego instalację Nr </w:t>
      </w:r>
      <w:hyperlink r:id="rId8" w:tgtFrame="_blank" w:history="1">
        <w:r w:rsidRPr="0045654C">
          <w:rPr>
            <w:rStyle w:val="Hipercze"/>
            <w:rFonts w:ascii="Bookman Old Style" w:eastAsia="Times New Roman" w:hAnsi="Bookman Old Style" w:cs="Times New Roman"/>
            <w:spacing w:val="-4"/>
            <w:kern w:val="16"/>
            <w:szCs w:val="20"/>
            <w:lang w:eastAsia="pl-PL"/>
            <w14:ligatures w14:val="none"/>
          </w:rPr>
          <w:t>DROŚ-S.7222.20.2019.AŁ</w:t>
        </w:r>
      </w:hyperlink>
      <w:r w:rsidRPr="0045654C">
        <w:rPr>
          <w:rFonts w:ascii="Bookman Old Style" w:eastAsia="Times New Roman" w:hAnsi="Bookman Old Style" w:cs="Times New Roman"/>
          <w:spacing w:val="-4"/>
          <w:kern w:val="16"/>
          <w:szCs w:val="20"/>
          <w:lang w:eastAsia="pl-PL"/>
          <w14:ligatures w14:val="none"/>
        </w:rPr>
        <w:t> z dnia 2019-10-16 – wydana przez Urząd Marszałkowski Województwa Pomorskiego.</w:t>
      </w:r>
    </w:p>
    <w:p w14:paraId="07F4CDBE" w14:textId="77777777" w:rsidR="0045654C" w:rsidRPr="0045654C" w:rsidRDefault="0045654C" w:rsidP="0045654C">
      <w:pPr>
        <w:spacing w:after="60" w:line="320" w:lineRule="atLeast"/>
        <w:jc w:val="both"/>
        <w:rPr>
          <w:rFonts w:ascii="Bookman Old Style" w:eastAsia="Times New Roman" w:hAnsi="Bookman Old Style" w:cs="Times New Roman"/>
          <w:spacing w:val="-4"/>
          <w:kern w:val="16"/>
          <w:szCs w:val="20"/>
          <w:lang w:eastAsia="pl-PL"/>
          <w14:ligatures w14:val="none"/>
        </w:rPr>
      </w:pPr>
      <w:r w:rsidRPr="0045654C">
        <w:rPr>
          <w:rFonts w:ascii="Bookman Old Style" w:eastAsia="Times New Roman" w:hAnsi="Bookman Old Style" w:cs="Times New Roman"/>
          <w:spacing w:val="-4"/>
          <w:kern w:val="16"/>
          <w:szCs w:val="20"/>
          <w:lang w:eastAsia="pl-PL"/>
          <w14:ligatures w14:val="none"/>
        </w:rPr>
        <w:t>·      Decyzja Nr ŚR.Ś.II.6619/7/2005/2006 z dnia 19.08.2006 r. – pozwolenie zintegrowane dla instalacji odzysku olejów – wydana przez Wojewodę Pomorskiego.</w:t>
      </w:r>
    </w:p>
    <w:p w14:paraId="55859DB5" w14:textId="77777777" w:rsidR="0045654C" w:rsidRPr="0045654C" w:rsidRDefault="0045654C" w:rsidP="0045654C">
      <w:pPr>
        <w:spacing w:after="60" w:line="320" w:lineRule="atLeast"/>
        <w:jc w:val="both"/>
        <w:rPr>
          <w:rFonts w:ascii="Bookman Old Style" w:eastAsia="Times New Roman" w:hAnsi="Bookman Old Style" w:cs="Times New Roman"/>
          <w:spacing w:val="-4"/>
          <w:kern w:val="16"/>
          <w:szCs w:val="20"/>
          <w:lang w:eastAsia="pl-PL"/>
          <w14:ligatures w14:val="none"/>
        </w:rPr>
      </w:pPr>
      <w:r w:rsidRPr="0045654C">
        <w:rPr>
          <w:rFonts w:ascii="Bookman Old Style" w:eastAsia="Times New Roman" w:hAnsi="Bookman Old Style" w:cs="Times New Roman"/>
          <w:spacing w:val="-4"/>
          <w:kern w:val="16"/>
          <w:szCs w:val="20"/>
          <w:lang w:eastAsia="pl-PL"/>
          <w14:ligatures w14:val="none"/>
        </w:rPr>
        <w:t>·      Decyzja – zmiana pozwolenia zintegrowanego Nr DROŚ.P.Z.ES.7650/3/09 z dnia 9.04.2009 r. – wydana przez Marszałka Województwa Pomorskiego.</w:t>
      </w:r>
    </w:p>
    <w:p w14:paraId="01FFFEA0" w14:textId="77777777" w:rsidR="0045654C" w:rsidRPr="0045654C" w:rsidRDefault="0045654C" w:rsidP="0045654C">
      <w:pPr>
        <w:spacing w:after="60" w:line="320" w:lineRule="atLeast"/>
        <w:jc w:val="both"/>
        <w:rPr>
          <w:rFonts w:ascii="Bookman Old Style" w:eastAsia="Times New Roman" w:hAnsi="Bookman Old Style" w:cs="Times New Roman"/>
          <w:spacing w:val="-4"/>
          <w:kern w:val="16"/>
          <w:szCs w:val="20"/>
          <w:lang w:eastAsia="pl-PL"/>
          <w14:ligatures w14:val="none"/>
        </w:rPr>
      </w:pPr>
      <w:r w:rsidRPr="0045654C">
        <w:rPr>
          <w:rFonts w:ascii="Bookman Old Style" w:eastAsia="Times New Roman" w:hAnsi="Bookman Old Style" w:cs="Times New Roman"/>
          <w:spacing w:val="-4"/>
          <w:kern w:val="16"/>
          <w:szCs w:val="20"/>
          <w:lang w:eastAsia="pl-PL"/>
          <w14:ligatures w14:val="none"/>
        </w:rPr>
        <w:t>·      Decyzja – zmiana pozwolenia zintegrowanego Nr DROŚ.P.Z.IS.7650/28/09 z dnia 30.10.2009 r. – wydana przez Marszałka Województwa Pomorskiego.</w:t>
      </w:r>
    </w:p>
    <w:p w14:paraId="54D7F9BE" w14:textId="77777777" w:rsidR="0045654C" w:rsidRPr="0045654C" w:rsidRDefault="0045654C" w:rsidP="0045654C">
      <w:pPr>
        <w:spacing w:after="60" w:line="320" w:lineRule="atLeast"/>
        <w:jc w:val="both"/>
        <w:rPr>
          <w:rFonts w:ascii="Bookman Old Style" w:eastAsia="Times New Roman" w:hAnsi="Bookman Old Style" w:cs="Times New Roman"/>
          <w:spacing w:val="-4"/>
          <w:kern w:val="16"/>
          <w:szCs w:val="20"/>
          <w:lang w:eastAsia="pl-PL"/>
          <w14:ligatures w14:val="none"/>
        </w:rPr>
      </w:pPr>
      <w:r w:rsidRPr="0045654C">
        <w:rPr>
          <w:rFonts w:ascii="Bookman Old Style" w:eastAsia="Times New Roman" w:hAnsi="Bookman Old Style" w:cs="Times New Roman"/>
          <w:spacing w:val="-4"/>
          <w:kern w:val="16"/>
          <w:szCs w:val="20"/>
          <w:lang w:eastAsia="pl-PL"/>
          <w14:ligatures w14:val="none"/>
        </w:rPr>
        <w:t>·      Decyzja -zmiana pozwolenia zintegrowanego Nr DROŚ-S.7222.15.2012.ES z dnia 26 kwietnia 2012 roku – wydana przez Marszałka Województwa Pomorskiego.</w:t>
      </w:r>
    </w:p>
    <w:p w14:paraId="7C94E203" w14:textId="77777777" w:rsidR="0045654C" w:rsidRPr="0045654C" w:rsidRDefault="0045654C" w:rsidP="0045654C">
      <w:pPr>
        <w:spacing w:after="60" w:line="320" w:lineRule="atLeast"/>
        <w:jc w:val="both"/>
        <w:rPr>
          <w:rFonts w:ascii="Bookman Old Style" w:eastAsia="Times New Roman" w:hAnsi="Bookman Old Style" w:cs="Times New Roman"/>
          <w:spacing w:val="-4"/>
          <w:kern w:val="16"/>
          <w:szCs w:val="20"/>
          <w:lang w:eastAsia="pl-PL"/>
          <w14:ligatures w14:val="none"/>
        </w:rPr>
      </w:pPr>
      <w:r w:rsidRPr="0045654C">
        <w:rPr>
          <w:rFonts w:ascii="Bookman Old Style" w:eastAsia="Times New Roman" w:hAnsi="Bookman Old Style" w:cs="Times New Roman"/>
          <w:spacing w:val="-4"/>
          <w:kern w:val="16"/>
          <w:szCs w:val="20"/>
          <w:lang w:eastAsia="pl-PL"/>
          <w14:ligatures w14:val="none"/>
        </w:rPr>
        <w:t>·      Decyzja – zmiana pozwolenia zintegrowanego Nr DROŚ-SO.7222.82.2014.IS z dnia 04.12.2014 r. – wydana przez Marszałka Województwa Pomorskiego.</w:t>
      </w:r>
    </w:p>
    <w:p w14:paraId="76AF84D2" w14:textId="77777777" w:rsidR="0045654C" w:rsidRPr="0045654C" w:rsidRDefault="0045654C" w:rsidP="0045654C">
      <w:pPr>
        <w:spacing w:after="60" w:line="320" w:lineRule="atLeast"/>
        <w:jc w:val="both"/>
        <w:rPr>
          <w:rFonts w:ascii="Bookman Old Style" w:eastAsia="Times New Roman" w:hAnsi="Bookman Old Style" w:cs="Times New Roman"/>
          <w:spacing w:val="-4"/>
          <w:kern w:val="16"/>
          <w:szCs w:val="20"/>
          <w:lang w:eastAsia="pl-PL"/>
          <w14:ligatures w14:val="none"/>
        </w:rPr>
      </w:pPr>
      <w:r w:rsidRPr="0045654C">
        <w:rPr>
          <w:rFonts w:ascii="Bookman Old Style" w:eastAsia="Times New Roman" w:hAnsi="Bookman Old Style" w:cs="Times New Roman"/>
          <w:spacing w:val="-4"/>
          <w:kern w:val="16"/>
          <w:szCs w:val="20"/>
          <w:lang w:eastAsia="pl-PL"/>
          <w14:ligatures w14:val="none"/>
        </w:rPr>
        <w:t>·      Decyzja – zmiana pozwolenia zintegrowanego Nr DROŚ-SO.7222.18.2015/2016.IS z dnia 03.06.2016 r. – wydana przez Marszałka Województwa Pomorskiego.</w:t>
      </w:r>
    </w:p>
    <w:p w14:paraId="468776AE" w14:textId="77777777" w:rsidR="0045654C" w:rsidRPr="0045654C" w:rsidRDefault="0045654C" w:rsidP="0045654C">
      <w:pPr>
        <w:spacing w:after="60" w:line="320" w:lineRule="atLeast"/>
        <w:jc w:val="both"/>
        <w:rPr>
          <w:rFonts w:ascii="Bookman Old Style" w:eastAsia="Times New Roman" w:hAnsi="Bookman Old Style" w:cs="Times New Roman"/>
          <w:spacing w:val="-4"/>
          <w:kern w:val="16"/>
          <w:szCs w:val="20"/>
          <w:lang w:eastAsia="pl-PL"/>
          <w14:ligatures w14:val="none"/>
        </w:rPr>
      </w:pPr>
      <w:r w:rsidRPr="0045654C">
        <w:rPr>
          <w:rFonts w:ascii="Bookman Old Style" w:eastAsia="Times New Roman" w:hAnsi="Bookman Old Style" w:cs="Times New Roman"/>
          <w:spacing w:val="-4"/>
          <w:kern w:val="16"/>
          <w:szCs w:val="20"/>
          <w:lang w:eastAsia="pl-PL"/>
          <w14:ligatures w14:val="none"/>
        </w:rPr>
        <w:t>·      Decyzja - Zmiana pozwolenia zintegrowanego Nr DROŚ-S.7222.9.2018.BA z dnia 14.03.2018 r. – wydana przez Urząd Marszałkowski Województwa Pomorskiego.</w:t>
      </w:r>
    </w:p>
    <w:p w14:paraId="55E0DDEE" w14:textId="77777777" w:rsidR="0045654C" w:rsidRPr="0045654C" w:rsidRDefault="0045654C" w:rsidP="0045654C">
      <w:pPr>
        <w:spacing w:after="60" w:line="320" w:lineRule="atLeast"/>
        <w:jc w:val="both"/>
        <w:rPr>
          <w:rFonts w:ascii="Bookman Old Style" w:eastAsia="Times New Roman" w:hAnsi="Bookman Old Style" w:cs="Times New Roman"/>
          <w:spacing w:val="-4"/>
          <w:kern w:val="16"/>
          <w:szCs w:val="20"/>
          <w:lang w:eastAsia="pl-PL"/>
          <w14:ligatures w14:val="none"/>
        </w:rPr>
      </w:pPr>
      <w:r w:rsidRPr="0045654C">
        <w:rPr>
          <w:rFonts w:ascii="Bookman Old Style" w:eastAsia="Times New Roman" w:hAnsi="Bookman Old Style" w:cs="Times New Roman"/>
          <w:spacing w:val="-4"/>
          <w:kern w:val="16"/>
          <w:szCs w:val="20"/>
          <w:lang w:eastAsia="pl-PL"/>
          <w14:ligatures w14:val="none"/>
        </w:rPr>
        <w:t>·      Decyzja - Zmiana pozwolenia zintegrowanego Nr DROŚ-S.7222.20.2019.AŁ z dnia 16.10.2019 r. – wydana przez Urząd Marszałkowski Województwa Pomorskiego.</w:t>
      </w:r>
    </w:p>
    <w:p w14:paraId="2EAEE2CE" w14:textId="77777777" w:rsidR="0045654C" w:rsidRPr="0045654C" w:rsidRDefault="0045654C" w:rsidP="0045654C">
      <w:pPr>
        <w:spacing w:after="60" w:line="320" w:lineRule="atLeast"/>
        <w:jc w:val="both"/>
        <w:rPr>
          <w:rFonts w:ascii="Bookman Old Style" w:eastAsia="Times New Roman" w:hAnsi="Bookman Old Style" w:cs="Times New Roman"/>
          <w:spacing w:val="-4"/>
          <w:kern w:val="16"/>
          <w:szCs w:val="20"/>
          <w:lang w:eastAsia="pl-PL"/>
          <w14:ligatures w14:val="none"/>
        </w:rPr>
      </w:pPr>
      <w:r w:rsidRPr="0045654C">
        <w:rPr>
          <w:rFonts w:ascii="Bookman Old Style" w:eastAsia="Times New Roman" w:hAnsi="Bookman Old Style" w:cs="Times New Roman"/>
          <w:spacing w:val="-4"/>
          <w:kern w:val="16"/>
          <w:szCs w:val="20"/>
          <w:lang w:eastAsia="pl-PL"/>
          <w14:ligatures w14:val="none"/>
        </w:rPr>
        <w:t>·      Zezwolenie na zbieranie odpadów – decyzja wydana przez Prezydenta Miasta Gdyni nr ROG.6233.15.2020.KK z dnia 27.01.2021</w:t>
      </w:r>
    </w:p>
    <w:p w14:paraId="4013FA0F" w14:textId="134D3A89" w:rsidR="001B09F3" w:rsidRPr="001B09F3" w:rsidRDefault="0045654C"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Pr>
          <w:rFonts w:ascii="Bookman Old Style" w:eastAsia="Times New Roman" w:hAnsi="Bookman Old Style" w:cs="Times New Roman"/>
          <w:spacing w:val="-4"/>
          <w:kern w:val="16"/>
          <w:szCs w:val="20"/>
          <w:lang w:eastAsia="pl-PL"/>
          <w14:ligatures w14:val="none"/>
        </w:rPr>
        <w:t>Nu</w:t>
      </w:r>
      <w:r w:rsidR="001B09F3" w:rsidRPr="001B09F3">
        <w:rPr>
          <w:rFonts w:ascii="Bookman Old Style" w:eastAsia="Times New Roman" w:hAnsi="Bookman Old Style" w:cs="Times New Roman"/>
          <w:spacing w:val="-4"/>
          <w:kern w:val="16"/>
          <w:szCs w:val="20"/>
          <w:lang w:eastAsia="pl-PL"/>
          <w14:ligatures w14:val="none"/>
        </w:rPr>
        <w:t>mer rejestrowy: 000013213</w:t>
      </w:r>
    </w:p>
    <w:p w14:paraId="596CEC30" w14:textId="2261EFB6"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 xml:space="preserve">Przedsiębiorstwo to jest zobowiązane do ewidencjonowania ilości odebranych wód zaolejonych, przekazania dokumentów potwierdzających zdanie wód zaolejonych oraz wykonywanie sprawozdań kwartalnych i rocznych dla przedstawiciela Zarządu Portu Hel. </w:t>
      </w:r>
    </w:p>
    <w:p w14:paraId="42ADC601" w14:textId="41BF817C" w:rsidR="001B09F3" w:rsidRPr="001B09F3" w:rsidRDefault="001B09F3" w:rsidP="001B09F3">
      <w:pPr>
        <w:spacing w:after="60" w:line="320" w:lineRule="atLeast"/>
        <w:jc w:val="both"/>
        <w:rPr>
          <w:rFonts w:ascii="Bookman Old Style" w:eastAsia="Times New Roman" w:hAnsi="Bookman Old Style" w:cs="Times New Roman"/>
          <w:color w:val="C00000"/>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 xml:space="preserve">Zarząd Portu Morskiego Hel Sp. z o.o. usługę odbioru, transportu i utylizacji odpadów olejowych powierza OILER Spółce z ograniczoną odpowiedzialnością z siedzibą 81-336 Gdynia, </w:t>
      </w:r>
      <w:r w:rsidR="00162969">
        <w:rPr>
          <w:rFonts w:ascii="Bookman Old Style" w:eastAsia="Times New Roman" w:hAnsi="Bookman Old Style" w:cs="Times New Roman"/>
          <w:spacing w:val="-4"/>
          <w:kern w:val="16"/>
          <w:szCs w:val="20"/>
          <w:lang w:eastAsia="pl-PL"/>
          <w14:ligatures w14:val="none"/>
        </w:rPr>
        <w:t xml:space="preserve"> </w:t>
      </w:r>
      <w:proofErr w:type="spellStart"/>
      <w:r w:rsidRPr="001B09F3">
        <w:rPr>
          <w:rFonts w:ascii="Bookman Old Style" w:eastAsia="Times New Roman" w:hAnsi="Bookman Old Style" w:cs="Times New Roman"/>
          <w:spacing w:val="-4"/>
          <w:kern w:val="16"/>
          <w:szCs w:val="20"/>
          <w:lang w:eastAsia="pl-PL"/>
          <w14:ligatures w14:val="none"/>
        </w:rPr>
        <w:t>Al.Solidarności</w:t>
      </w:r>
      <w:proofErr w:type="spellEnd"/>
      <w:r w:rsidRPr="001B09F3">
        <w:rPr>
          <w:rFonts w:ascii="Bookman Old Style" w:eastAsia="Times New Roman" w:hAnsi="Bookman Old Style" w:cs="Times New Roman"/>
          <w:spacing w:val="-4"/>
          <w:kern w:val="16"/>
          <w:szCs w:val="20"/>
          <w:lang w:eastAsia="pl-PL"/>
          <w14:ligatures w14:val="none"/>
        </w:rPr>
        <w:t xml:space="preserve"> 2.</w:t>
      </w:r>
    </w:p>
    <w:p w14:paraId="1F91E2AA" w14:textId="046B9B06" w:rsidR="001B09F3" w:rsidRPr="001B09F3" w:rsidRDefault="00415AA4" w:rsidP="001B09F3">
      <w:pPr>
        <w:spacing w:before="240" w:after="120" w:line="280" w:lineRule="atLeast"/>
        <w:rPr>
          <w:rFonts w:ascii="Bookman Old Style" w:eastAsia="Times New Roman" w:hAnsi="Bookman Old Style" w:cs="Times New Roman"/>
          <w:b/>
          <w:kern w:val="16"/>
          <w:szCs w:val="20"/>
          <w:lang w:eastAsia="pl-PL"/>
          <w14:ligatures w14:val="none"/>
        </w:rPr>
      </w:pPr>
      <w:r>
        <w:rPr>
          <w:rFonts w:ascii="Bookman Old Style" w:eastAsia="Times New Roman" w:hAnsi="Bookman Old Style" w:cs="Times New Roman"/>
          <w:b/>
          <w:kern w:val="16"/>
          <w:szCs w:val="20"/>
          <w:lang w:eastAsia="pl-PL"/>
          <w14:ligatures w14:val="none"/>
        </w:rPr>
        <w:t xml:space="preserve">6.1.2   </w:t>
      </w:r>
      <w:r w:rsidR="00162969">
        <w:rPr>
          <w:rFonts w:ascii="Bookman Old Style" w:eastAsia="Times New Roman" w:hAnsi="Bookman Old Style" w:cs="Times New Roman"/>
          <w:b/>
          <w:kern w:val="16"/>
          <w:szCs w:val="20"/>
          <w:lang w:eastAsia="pl-PL"/>
          <w14:ligatures w14:val="none"/>
        </w:rPr>
        <w:t>Procedury odbioru odpadów stałych</w:t>
      </w:r>
    </w:p>
    <w:p w14:paraId="798DAA71" w14:textId="2AE5755B" w:rsidR="00CB4FA6" w:rsidRPr="00CB4FA6" w:rsidRDefault="00162969" w:rsidP="00CB4FA6">
      <w:pPr>
        <w:spacing w:after="60" w:line="320" w:lineRule="atLeast"/>
        <w:jc w:val="both"/>
        <w:rPr>
          <w:rFonts w:ascii="Bookman Old Style" w:eastAsia="Times New Roman" w:hAnsi="Bookman Old Style" w:cs="Times New Roman"/>
          <w:spacing w:val="-4"/>
          <w:kern w:val="16"/>
          <w:szCs w:val="20"/>
          <w:lang w:eastAsia="pl-PL"/>
          <w14:ligatures w14:val="none"/>
        </w:rPr>
      </w:pPr>
      <w:r>
        <w:rPr>
          <w:rFonts w:ascii="Bookman Old Style" w:eastAsia="Times New Roman" w:hAnsi="Bookman Old Style" w:cs="Times New Roman"/>
          <w:spacing w:val="-4"/>
          <w:kern w:val="16"/>
          <w:szCs w:val="20"/>
          <w:lang w:eastAsia="pl-PL"/>
          <w14:ligatures w14:val="none"/>
        </w:rPr>
        <w:t>S</w:t>
      </w:r>
      <w:r w:rsidR="001B09F3" w:rsidRPr="001B09F3">
        <w:rPr>
          <w:rFonts w:ascii="Bookman Old Style" w:eastAsia="Times New Roman" w:hAnsi="Bookman Old Style" w:cs="Times New Roman"/>
          <w:spacing w:val="-4"/>
          <w:kern w:val="16"/>
          <w:szCs w:val="20"/>
          <w:lang w:eastAsia="pl-PL"/>
          <w14:ligatures w14:val="none"/>
        </w:rPr>
        <w:t xml:space="preserve">egregowane </w:t>
      </w:r>
      <w:r w:rsidR="00B42A3E">
        <w:rPr>
          <w:rFonts w:ascii="Bookman Old Style" w:eastAsia="Times New Roman" w:hAnsi="Bookman Old Style" w:cs="Times New Roman"/>
          <w:spacing w:val="-4"/>
          <w:kern w:val="16"/>
          <w:szCs w:val="20"/>
          <w:lang w:eastAsia="pl-PL"/>
          <w14:ligatures w14:val="none"/>
        </w:rPr>
        <w:t>odpady powstające na statku wymienione w Zał</w:t>
      </w:r>
      <w:r>
        <w:rPr>
          <w:rFonts w:ascii="Bookman Old Style" w:eastAsia="Times New Roman" w:hAnsi="Bookman Old Style" w:cs="Times New Roman"/>
          <w:spacing w:val="-4"/>
          <w:kern w:val="16"/>
          <w:szCs w:val="20"/>
          <w:lang w:eastAsia="pl-PL"/>
          <w14:ligatures w14:val="none"/>
        </w:rPr>
        <w:t>ą</w:t>
      </w:r>
      <w:r w:rsidR="00B42A3E">
        <w:rPr>
          <w:rFonts w:ascii="Bookman Old Style" w:eastAsia="Times New Roman" w:hAnsi="Bookman Old Style" w:cs="Times New Roman"/>
          <w:spacing w:val="-4"/>
          <w:kern w:val="16"/>
          <w:szCs w:val="20"/>
          <w:lang w:eastAsia="pl-PL"/>
          <w14:ligatures w14:val="none"/>
        </w:rPr>
        <w:t xml:space="preserve">czniku V Konwencji </w:t>
      </w:r>
      <w:proofErr w:type="spellStart"/>
      <w:r w:rsidR="00B42A3E">
        <w:rPr>
          <w:rFonts w:ascii="Bookman Old Style" w:eastAsia="Times New Roman" w:hAnsi="Bookman Old Style" w:cs="Times New Roman"/>
          <w:spacing w:val="-4"/>
          <w:kern w:val="16"/>
          <w:szCs w:val="20"/>
          <w:lang w:eastAsia="pl-PL"/>
          <w14:ligatures w14:val="none"/>
        </w:rPr>
        <w:t>Marpol</w:t>
      </w:r>
      <w:proofErr w:type="spellEnd"/>
      <w:r w:rsidR="00B42A3E">
        <w:rPr>
          <w:rFonts w:ascii="Bookman Old Style" w:eastAsia="Times New Roman" w:hAnsi="Bookman Old Style" w:cs="Times New Roman"/>
          <w:spacing w:val="-4"/>
          <w:kern w:val="16"/>
          <w:szCs w:val="20"/>
          <w:lang w:eastAsia="pl-PL"/>
          <w14:ligatures w14:val="none"/>
        </w:rPr>
        <w:t xml:space="preserve"> włączając w to biernie poławiane odpady</w:t>
      </w:r>
      <w:r w:rsidR="001B09F3" w:rsidRPr="001B09F3">
        <w:rPr>
          <w:rFonts w:ascii="Bookman Old Style" w:eastAsia="Times New Roman" w:hAnsi="Bookman Old Style" w:cs="Times New Roman"/>
          <w:spacing w:val="-4"/>
          <w:kern w:val="16"/>
          <w:szCs w:val="20"/>
          <w:lang w:eastAsia="pl-PL"/>
          <w14:ligatures w14:val="none"/>
        </w:rPr>
        <w:t xml:space="preserve"> w </w:t>
      </w:r>
      <w:r w:rsidR="00B42A3E">
        <w:rPr>
          <w:rFonts w:ascii="Bookman Old Style" w:eastAsia="Times New Roman" w:hAnsi="Bookman Old Style" w:cs="Times New Roman"/>
          <w:spacing w:val="-4"/>
          <w:kern w:val="16"/>
          <w:szCs w:val="20"/>
          <w:lang w:eastAsia="pl-PL"/>
          <w14:ligatures w14:val="none"/>
        </w:rPr>
        <w:t xml:space="preserve">nieuszkodzonych </w:t>
      </w:r>
      <w:r w:rsidR="001B09F3" w:rsidRPr="001B09F3">
        <w:rPr>
          <w:rFonts w:ascii="Bookman Old Style" w:eastAsia="Times New Roman" w:hAnsi="Bookman Old Style" w:cs="Times New Roman"/>
          <w:spacing w:val="-4"/>
          <w:kern w:val="16"/>
          <w:szCs w:val="20"/>
          <w:lang w:eastAsia="pl-PL"/>
          <w14:ligatures w14:val="none"/>
        </w:rPr>
        <w:t>workach plastikowych powinny być wrzucane do oznaczonych pojemników</w:t>
      </w:r>
      <w:r w:rsidR="00652DAA">
        <w:rPr>
          <w:rFonts w:ascii="Bookman Old Style" w:eastAsia="Times New Roman" w:hAnsi="Bookman Old Style" w:cs="Times New Roman"/>
          <w:spacing w:val="-4"/>
          <w:kern w:val="16"/>
          <w:szCs w:val="20"/>
          <w:lang w:eastAsia="pl-PL"/>
          <w14:ligatures w14:val="none"/>
        </w:rPr>
        <w:t xml:space="preserve"> o pojemności </w:t>
      </w:r>
      <w:r w:rsidR="00942411">
        <w:rPr>
          <w:rFonts w:ascii="Bookman Old Style" w:eastAsia="Times New Roman" w:hAnsi="Bookman Old Style" w:cs="Times New Roman"/>
          <w:spacing w:val="-4"/>
          <w:kern w:val="16"/>
          <w:szCs w:val="20"/>
          <w:lang w:eastAsia="pl-PL"/>
          <w14:ligatures w14:val="none"/>
        </w:rPr>
        <w:t>0,1</w:t>
      </w:r>
      <w:r w:rsidR="00652DAA">
        <w:rPr>
          <w:rFonts w:ascii="Bookman Old Style" w:eastAsia="Times New Roman" w:hAnsi="Bookman Old Style" w:cs="Times New Roman"/>
          <w:spacing w:val="-4"/>
          <w:kern w:val="16"/>
          <w:szCs w:val="20"/>
          <w:lang w:eastAsia="pl-PL"/>
          <w14:ligatures w14:val="none"/>
        </w:rPr>
        <w:t xml:space="preserve"> m3</w:t>
      </w:r>
      <w:r w:rsidR="001B09F3" w:rsidRPr="001B09F3">
        <w:rPr>
          <w:rFonts w:ascii="Bookman Old Style" w:eastAsia="Times New Roman" w:hAnsi="Bookman Old Style" w:cs="Times New Roman"/>
          <w:spacing w:val="-4"/>
          <w:kern w:val="16"/>
          <w:szCs w:val="20"/>
          <w:lang w:eastAsia="pl-PL"/>
          <w14:ligatures w14:val="none"/>
        </w:rPr>
        <w:t xml:space="preserve"> postawionych na nabrzeżu</w:t>
      </w:r>
      <w:r>
        <w:rPr>
          <w:rFonts w:ascii="Bookman Old Style" w:eastAsia="Times New Roman" w:hAnsi="Bookman Old Style" w:cs="Times New Roman"/>
          <w:spacing w:val="-4"/>
          <w:kern w:val="16"/>
          <w:szCs w:val="20"/>
          <w:lang w:eastAsia="pl-PL"/>
          <w14:ligatures w14:val="none"/>
        </w:rPr>
        <w:t>(</w:t>
      </w:r>
      <w:r w:rsidR="00B42A3E">
        <w:rPr>
          <w:rFonts w:ascii="Bookman Old Style" w:eastAsia="Times New Roman" w:hAnsi="Bookman Old Style" w:cs="Times New Roman"/>
          <w:spacing w:val="-4"/>
          <w:kern w:val="16"/>
          <w:szCs w:val="20"/>
          <w:lang w:eastAsia="pl-PL"/>
          <w14:ligatures w14:val="none"/>
        </w:rPr>
        <w:t xml:space="preserve"> odpady zmieszane, metale</w:t>
      </w:r>
      <w:r w:rsidR="00D46014">
        <w:rPr>
          <w:rFonts w:ascii="Bookman Old Style" w:eastAsia="Times New Roman" w:hAnsi="Bookman Old Style" w:cs="Times New Roman"/>
          <w:spacing w:val="-4"/>
          <w:kern w:val="16"/>
          <w:szCs w:val="20"/>
          <w:lang w:eastAsia="pl-PL"/>
          <w14:ligatures w14:val="none"/>
        </w:rPr>
        <w:t xml:space="preserve"> </w:t>
      </w:r>
      <w:r w:rsidR="00B42A3E">
        <w:rPr>
          <w:rFonts w:ascii="Bookman Old Style" w:eastAsia="Times New Roman" w:hAnsi="Bookman Old Style" w:cs="Times New Roman"/>
          <w:spacing w:val="-4"/>
          <w:kern w:val="16"/>
          <w:szCs w:val="20"/>
          <w:lang w:eastAsia="pl-PL"/>
          <w14:ligatures w14:val="none"/>
        </w:rPr>
        <w:t>i tworzywa sztuczne, papier</w:t>
      </w:r>
      <w:r>
        <w:rPr>
          <w:rFonts w:ascii="Bookman Old Style" w:eastAsia="Times New Roman" w:hAnsi="Bookman Old Style" w:cs="Times New Roman"/>
          <w:spacing w:val="-4"/>
          <w:kern w:val="16"/>
          <w:szCs w:val="20"/>
          <w:lang w:eastAsia="pl-PL"/>
          <w14:ligatures w14:val="none"/>
        </w:rPr>
        <w:t xml:space="preserve">, </w:t>
      </w:r>
      <w:r w:rsidR="00B42A3E">
        <w:rPr>
          <w:rFonts w:ascii="Bookman Old Style" w:eastAsia="Times New Roman" w:hAnsi="Bookman Old Style" w:cs="Times New Roman"/>
          <w:spacing w:val="-4"/>
          <w:kern w:val="16"/>
          <w:szCs w:val="20"/>
          <w:lang w:eastAsia="pl-PL"/>
          <w14:ligatures w14:val="none"/>
        </w:rPr>
        <w:lastRenderedPageBreak/>
        <w:t>szkło</w:t>
      </w:r>
      <w:r>
        <w:rPr>
          <w:rFonts w:ascii="Bookman Old Style" w:eastAsia="Times New Roman" w:hAnsi="Bookman Old Style" w:cs="Times New Roman"/>
          <w:spacing w:val="-4"/>
          <w:kern w:val="16"/>
          <w:szCs w:val="20"/>
          <w:lang w:eastAsia="pl-PL"/>
          <w14:ligatures w14:val="none"/>
        </w:rPr>
        <w:t>)</w:t>
      </w:r>
      <w:r w:rsidR="00CB4FA6">
        <w:rPr>
          <w:rFonts w:ascii="Bookman Old Style" w:eastAsia="Times New Roman" w:hAnsi="Bookman Old Style" w:cs="Times New Roman"/>
          <w:spacing w:val="-4"/>
          <w:kern w:val="16"/>
          <w:szCs w:val="20"/>
          <w:lang w:eastAsia="pl-PL"/>
          <w14:ligatures w14:val="none"/>
        </w:rPr>
        <w:t xml:space="preserve"> </w:t>
      </w:r>
      <w:r w:rsidR="00CB4FA6" w:rsidRPr="00CB4FA6">
        <w:rPr>
          <w:rFonts w:ascii="Bookman Old Style" w:eastAsia="Times New Roman" w:hAnsi="Bookman Old Style" w:cs="Times New Roman"/>
          <w:spacing w:val="-4"/>
          <w:kern w:val="16"/>
          <w:szCs w:val="20"/>
          <w:lang w:eastAsia="pl-PL"/>
          <w14:ligatures w14:val="none"/>
        </w:rPr>
        <w:t xml:space="preserve">odpady zbierane są </w:t>
      </w:r>
      <w:r>
        <w:rPr>
          <w:rFonts w:ascii="Bookman Old Style" w:eastAsia="Times New Roman" w:hAnsi="Bookman Old Style" w:cs="Times New Roman"/>
          <w:spacing w:val="-4"/>
          <w:kern w:val="16"/>
          <w:szCs w:val="20"/>
          <w:lang w:eastAsia="pl-PL"/>
          <w14:ligatures w14:val="none"/>
        </w:rPr>
        <w:t xml:space="preserve">następnie na </w:t>
      </w:r>
      <w:r w:rsidR="00CB4FA6" w:rsidRPr="00CB4FA6">
        <w:rPr>
          <w:rFonts w:ascii="Bookman Old Style" w:eastAsia="Times New Roman" w:hAnsi="Bookman Old Style" w:cs="Times New Roman"/>
          <w:spacing w:val="-4"/>
          <w:kern w:val="16"/>
          <w:szCs w:val="20"/>
          <w:lang w:eastAsia="pl-PL"/>
          <w14:ligatures w14:val="none"/>
        </w:rPr>
        <w:t xml:space="preserve"> placu składowym Zarządu Portu Hel </w:t>
      </w:r>
      <w:r>
        <w:rPr>
          <w:rFonts w:ascii="Bookman Old Style" w:eastAsia="Times New Roman" w:hAnsi="Bookman Old Style" w:cs="Times New Roman"/>
          <w:spacing w:val="-4"/>
          <w:kern w:val="16"/>
          <w:szCs w:val="20"/>
          <w:lang w:eastAsia="pl-PL"/>
          <w14:ligatures w14:val="none"/>
        </w:rPr>
        <w:t xml:space="preserve">                      </w:t>
      </w:r>
      <w:r w:rsidR="00CB4FA6" w:rsidRPr="00CB4FA6">
        <w:rPr>
          <w:rFonts w:ascii="Bookman Old Style" w:eastAsia="Times New Roman" w:hAnsi="Bookman Old Style" w:cs="Times New Roman"/>
          <w:spacing w:val="-4"/>
          <w:kern w:val="16"/>
          <w:szCs w:val="20"/>
          <w:lang w:eastAsia="pl-PL"/>
          <w14:ligatures w14:val="none"/>
        </w:rPr>
        <w:t xml:space="preserve"> i odbierane następnie przez Eko-Hel BIS sp. z o.o. </w:t>
      </w:r>
    </w:p>
    <w:p w14:paraId="3FFCBD84" w14:textId="77777777" w:rsidR="001B09F3" w:rsidRPr="00162969"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 xml:space="preserve">Dotychczas w porcie nie były zbierane odpady niebezpieczne, np. oznaczone kodem 15.02.02. – zgodnie  z  Rozporządzeniem Ministra Klimatu z dnia 2 stycznia 2020 r.               w sprawie katalogu odpadów (Dz.U.2020.10 z dnia 2020.01.03) z tym, że odpady powstające w trakcie okresowego czyszczenia magistrali i studzienek odprowadzania wód deszczowych do odbiornika wodnego </w:t>
      </w:r>
      <w:r w:rsidRPr="00162969">
        <w:rPr>
          <w:rFonts w:ascii="Bookman Old Style" w:eastAsia="Times New Roman" w:hAnsi="Bookman Old Style" w:cs="Times New Roman"/>
          <w:spacing w:val="-4"/>
          <w:kern w:val="16"/>
          <w:szCs w:val="20"/>
          <w:lang w:eastAsia="pl-PL"/>
          <w14:ligatures w14:val="none"/>
        </w:rPr>
        <w:t xml:space="preserve">oznaczone kodem 15.02.03., 19.08.02. są                  i będą odbierane i wywożone przez upoważnione firmy, </w:t>
      </w:r>
      <w:hyperlink r:id="rId9" w:history="1">
        <w:r w:rsidRPr="00162969">
          <w:rPr>
            <w:rFonts w:ascii="Bookman Old Style" w:eastAsia="Times New Roman" w:hAnsi="Bookman Old Style" w:cs="Times New Roman"/>
            <w:spacing w:val="-4"/>
            <w:kern w:val="16"/>
            <w:szCs w:val="20"/>
            <w:u w:val="single"/>
            <w:lang w:eastAsia="pl-PL"/>
            <w14:ligatures w14:val="none"/>
          </w:rPr>
          <w:t>Kogut Usługi Komunalne Ksenia Tyszyńska</w:t>
        </w:r>
      </w:hyperlink>
      <w:r w:rsidRPr="00162969">
        <w:rPr>
          <w:rFonts w:ascii="Bookman Old Style" w:eastAsia="Times New Roman" w:hAnsi="Bookman Old Style" w:cs="Times New Roman"/>
          <w:spacing w:val="-4"/>
          <w:kern w:val="16"/>
          <w:szCs w:val="20"/>
          <w:lang w:eastAsia="pl-PL"/>
          <w14:ligatures w14:val="none"/>
        </w:rPr>
        <w:t xml:space="preserve"> 82-400 Sztum ul. Żeromskiego 12 lub OILER  Sp. z o.o. w Gdyni.</w:t>
      </w:r>
    </w:p>
    <w:p w14:paraId="5DFF3669"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Pozostałe odpady jak w/w oznaczone kodem 15.02.02. np. czyściwo, filtry olejowe, szmaty zanieczyszczone olejami, załogi statków są zobowiązane zdawać w/w odpady   w portach, w których zdawać będą oleje przepracowane.</w:t>
      </w:r>
    </w:p>
    <w:p w14:paraId="22D74299"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Odbiorem odpadów i śmieci, z terenu Portu Hel zajmuje się Eko-Hel BIS sp. z o.o. posiadający decyzję ROŚ.6233.12.2014 z 16 lipca 2014 roku na zbieranie                       i magazynowanie odpadów komunalnych.</w:t>
      </w:r>
    </w:p>
    <w:p w14:paraId="3722A300" w14:textId="77777777" w:rsid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Zgodnie z w/w umową odpady stałe są wywożone do  PSZOK Hel, natomiast odpady ciekłe do biologicznej oczyszczalni ścieków w mieście Helu.</w:t>
      </w:r>
    </w:p>
    <w:p w14:paraId="30699DFE" w14:textId="423270E7" w:rsidR="00D46014" w:rsidRPr="001B09F3" w:rsidRDefault="00D46014"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Pr>
          <w:rFonts w:ascii="Bookman Old Style" w:eastAsia="Times New Roman" w:hAnsi="Bookman Old Style" w:cs="Times New Roman"/>
          <w:spacing w:val="-4"/>
          <w:kern w:val="16"/>
          <w:szCs w:val="20"/>
          <w:lang w:eastAsia="pl-PL"/>
          <w14:ligatures w14:val="none"/>
        </w:rPr>
        <w:t>Zużyte narzędzia połowowe</w:t>
      </w:r>
      <w:r w:rsidR="005221B5">
        <w:rPr>
          <w:rFonts w:ascii="Bookman Old Style" w:eastAsia="Times New Roman" w:hAnsi="Bookman Old Style" w:cs="Times New Roman"/>
          <w:spacing w:val="-4"/>
          <w:kern w:val="16"/>
          <w:szCs w:val="20"/>
          <w:lang w:eastAsia="pl-PL"/>
          <w14:ligatures w14:val="none"/>
        </w:rPr>
        <w:t xml:space="preserve"> zbierane do jednego pojemnika o pojemności 0,24 m3.</w:t>
      </w:r>
    </w:p>
    <w:p w14:paraId="50D33710" w14:textId="1302B790" w:rsidR="001B09F3" w:rsidRPr="001B09F3" w:rsidRDefault="00415AA4" w:rsidP="001B09F3">
      <w:pPr>
        <w:spacing w:after="60" w:line="320" w:lineRule="atLeast"/>
        <w:jc w:val="both"/>
        <w:rPr>
          <w:rFonts w:ascii="Bookman Old Style" w:eastAsia="Times New Roman" w:hAnsi="Bookman Old Style" w:cs="Times New Roman"/>
          <w:b/>
          <w:spacing w:val="-4"/>
          <w:kern w:val="16"/>
          <w:szCs w:val="20"/>
          <w:lang w:eastAsia="pl-PL"/>
          <w14:ligatures w14:val="none"/>
        </w:rPr>
      </w:pPr>
      <w:r>
        <w:rPr>
          <w:rFonts w:ascii="Bookman Old Style" w:eastAsia="Times New Roman" w:hAnsi="Bookman Old Style" w:cs="Times New Roman"/>
          <w:b/>
          <w:spacing w:val="-4"/>
          <w:kern w:val="16"/>
          <w:szCs w:val="20"/>
          <w:lang w:eastAsia="pl-PL"/>
          <w14:ligatures w14:val="none"/>
        </w:rPr>
        <w:t>6.</w:t>
      </w:r>
      <w:r w:rsidR="000B158A">
        <w:rPr>
          <w:rFonts w:ascii="Bookman Old Style" w:eastAsia="Times New Roman" w:hAnsi="Bookman Old Style" w:cs="Times New Roman"/>
          <w:b/>
          <w:spacing w:val="-4"/>
          <w:kern w:val="16"/>
          <w:szCs w:val="20"/>
          <w:lang w:eastAsia="pl-PL"/>
          <w14:ligatures w14:val="none"/>
        </w:rPr>
        <w:t>1</w:t>
      </w:r>
      <w:r>
        <w:rPr>
          <w:rFonts w:ascii="Bookman Old Style" w:eastAsia="Times New Roman" w:hAnsi="Bookman Old Style" w:cs="Times New Roman"/>
          <w:b/>
          <w:spacing w:val="-4"/>
          <w:kern w:val="16"/>
          <w:szCs w:val="20"/>
          <w:lang w:eastAsia="pl-PL"/>
          <w14:ligatures w14:val="none"/>
        </w:rPr>
        <w:t>.3</w:t>
      </w:r>
      <w:r w:rsidR="001B09F3" w:rsidRPr="001B09F3">
        <w:rPr>
          <w:rFonts w:ascii="Bookman Old Style" w:eastAsia="Times New Roman" w:hAnsi="Bookman Old Style" w:cs="Times New Roman"/>
          <w:b/>
          <w:spacing w:val="-4"/>
          <w:kern w:val="16"/>
          <w:szCs w:val="20"/>
          <w:lang w:eastAsia="pl-PL"/>
          <w14:ligatures w14:val="none"/>
        </w:rPr>
        <w:t>.</w:t>
      </w:r>
      <w:r w:rsidR="000B158A">
        <w:rPr>
          <w:rFonts w:ascii="Bookman Old Style" w:eastAsia="Times New Roman" w:hAnsi="Bookman Old Style" w:cs="Times New Roman"/>
          <w:b/>
          <w:spacing w:val="-4"/>
          <w:kern w:val="16"/>
          <w:szCs w:val="20"/>
          <w:lang w:eastAsia="pl-PL"/>
          <w14:ligatures w14:val="none"/>
        </w:rPr>
        <w:t xml:space="preserve"> Procedury odbioru ścieków sanitarnych</w:t>
      </w:r>
      <w:r w:rsidR="001B09F3" w:rsidRPr="001B09F3">
        <w:rPr>
          <w:rFonts w:ascii="Bookman Old Style" w:eastAsia="Times New Roman" w:hAnsi="Bookman Old Style" w:cs="Times New Roman"/>
          <w:b/>
          <w:spacing w:val="-4"/>
          <w:kern w:val="16"/>
          <w:szCs w:val="20"/>
          <w:lang w:eastAsia="pl-PL"/>
          <w14:ligatures w14:val="none"/>
        </w:rPr>
        <w:t xml:space="preserve"> </w:t>
      </w:r>
    </w:p>
    <w:p w14:paraId="51F43063" w14:textId="77777777" w:rsidR="001B09F3" w:rsidRPr="001B09F3" w:rsidRDefault="001B09F3" w:rsidP="001B09F3">
      <w:pPr>
        <w:tabs>
          <w:tab w:val="left" w:pos="708"/>
        </w:tabs>
        <w:spacing w:after="60" w:line="276" w:lineRule="auto"/>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 xml:space="preserve">Na dzień dzisiejszy brak jest zainteresowania ze strony kutrów rybackich zdawaniem ścieków sanitarnych. Jak już wspomniano, ścieki sanitarne ze statków pasażerskich, </w:t>
      </w:r>
    </w:p>
    <w:p w14:paraId="1FF11C0F" w14:textId="77777777" w:rsidR="001B09F3" w:rsidRPr="001B09F3" w:rsidRDefault="001B09F3" w:rsidP="001B09F3">
      <w:pPr>
        <w:tabs>
          <w:tab w:val="left" w:pos="708"/>
        </w:tabs>
        <w:spacing w:after="60" w:line="276" w:lineRule="auto"/>
        <w:ind w:left="284" w:hanging="397"/>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 xml:space="preserve">  pływające na trasie Gdynia – Hel, są zdawane w Porcie Hel. </w:t>
      </w:r>
    </w:p>
    <w:p w14:paraId="7FCE39F8" w14:textId="77777777" w:rsidR="001B09F3" w:rsidRPr="001B09F3" w:rsidRDefault="001B09F3" w:rsidP="001B09F3">
      <w:pPr>
        <w:tabs>
          <w:tab w:val="left" w:pos="708"/>
        </w:tabs>
        <w:spacing w:after="60" w:line="276" w:lineRule="auto"/>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 xml:space="preserve">W Basenie Jachtowym uruchomiony został punkt odbioru ścieków sanitarnych , </w:t>
      </w:r>
    </w:p>
    <w:p w14:paraId="2592ED16" w14:textId="77777777" w:rsidR="001B09F3" w:rsidRPr="001B09F3" w:rsidRDefault="001B09F3" w:rsidP="001B09F3">
      <w:pPr>
        <w:tabs>
          <w:tab w:val="left" w:pos="708"/>
        </w:tabs>
        <w:spacing w:after="60" w:line="276" w:lineRule="auto"/>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widoczne jest wzrastające zainteresowanie możliwością wypompowywania  nieczystości  płynnych przez   jednostki sportowe.</w:t>
      </w:r>
    </w:p>
    <w:p w14:paraId="109E2090"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 xml:space="preserve">Zgodnie z Bałtycką Strategią w zakresie urządzeń do odbioru odpadów powstających na statkach, jak również Dyrektywy 2000/59/EC Parlamentu Europejskiego i Rady Unii Europejskiej kutry rybackie są  zobowiązane   z    dniem  1 stycznia 2005 r. do zdawania w porcie ścieków sanitarnych. </w:t>
      </w:r>
    </w:p>
    <w:p w14:paraId="1D53F74D"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I tak kutry rybackie zbudowane po 1 stycznia 2000 r. są wyposażone w instalację sanitarną i zbiornik  retencyjny na ścieki. Natomiast kutry rybackie zbudowane przed 1 stycznia 2000 r. będą zobowiązane do posiadania toalet przenośnych.</w:t>
      </w:r>
    </w:p>
    <w:p w14:paraId="39430749" w14:textId="41C215B8" w:rsid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Ścieki sanitarne z kutrów rybackich od 1 stycznia 2005 r. mogą być odbierane po przez studzienkę kanalizacyjną i transportowane  kanalizacją sanitarną do oczyszczalni ścieków w mieście Hel.</w:t>
      </w:r>
    </w:p>
    <w:p w14:paraId="5B7B4BD7" w14:textId="10633252" w:rsidR="001B09F3" w:rsidRPr="001B09F3" w:rsidRDefault="00415AA4" w:rsidP="001B09F3">
      <w:pPr>
        <w:spacing w:before="120" w:after="120" w:line="280" w:lineRule="atLeast"/>
        <w:jc w:val="both"/>
        <w:rPr>
          <w:rFonts w:ascii="Bookman Old Style" w:eastAsia="Times New Roman" w:hAnsi="Bookman Old Style" w:cs="Times New Roman"/>
          <w:b/>
          <w:kern w:val="0"/>
          <w:szCs w:val="20"/>
          <w:lang w:eastAsia="pl-PL"/>
          <w14:ligatures w14:val="none"/>
        </w:rPr>
      </w:pPr>
      <w:r>
        <w:rPr>
          <w:rFonts w:ascii="Bookman Old Style" w:eastAsia="Times New Roman" w:hAnsi="Bookman Old Style" w:cs="Times New Roman"/>
          <w:b/>
          <w:kern w:val="0"/>
          <w:szCs w:val="20"/>
          <w:lang w:eastAsia="pl-PL"/>
          <w14:ligatures w14:val="none"/>
        </w:rPr>
        <w:t xml:space="preserve">6.2.  </w:t>
      </w:r>
      <w:r w:rsidR="001B09F3" w:rsidRPr="001B09F3">
        <w:rPr>
          <w:rFonts w:ascii="Bookman Old Style" w:eastAsia="Times New Roman" w:hAnsi="Bookman Old Style" w:cs="Times New Roman"/>
          <w:b/>
          <w:kern w:val="0"/>
          <w:szCs w:val="20"/>
          <w:lang w:eastAsia="pl-PL"/>
          <w14:ligatures w14:val="none"/>
        </w:rPr>
        <w:t xml:space="preserve"> </w:t>
      </w:r>
      <w:r w:rsidR="000B158A">
        <w:rPr>
          <w:rFonts w:ascii="Bookman Old Style" w:eastAsia="Times New Roman" w:hAnsi="Bookman Old Style" w:cs="Times New Roman"/>
          <w:b/>
          <w:kern w:val="0"/>
          <w:szCs w:val="20"/>
          <w:lang w:eastAsia="pl-PL"/>
          <w14:ligatures w14:val="none"/>
        </w:rPr>
        <w:t>Unieszkodliwienie i zagospodarowanie odpadów ze statków</w:t>
      </w:r>
      <w:r w:rsidR="001B09F3" w:rsidRPr="001B09F3">
        <w:rPr>
          <w:rFonts w:ascii="Bookman Old Style" w:eastAsia="Times New Roman" w:hAnsi="Bookman Old Style" w:cs="Times New Roman"/>
          <w:b/>
          <w:kern w:val="0"/>
          <w:szCs w:val="20"/>
          <w:lang w:eastAsia="pl-PL"/>
          <w14:ligatures w14:val="none"/>
        </w:rPr>
        <w:t xml:space="preserve">  (ostateczne pozbycie się odpadów statkowych).                            </w:t>
      </w:r>
    </w:p>
    <w:p w14:paraId="24196C85" w14:textId="063CB080" w:rsidR="001B09F3" w:rsidRPr="001B09F3" w:rsidRDefault="001B09F3" w:rsidP="001B09F3">
      <w:pPr>
        <w:spacing w:before="120" w:after="120" w:line="280" w:lineRule="atLeast"/>
        <w:jc w:val="both"/>
        <w:rPr>
          <w:rFonts w:ascii="Bookman Old Style" w:eastAsia="Times New Roman" w:hAnsi="Bookman Old Style" w:cs="Times New Roman"/>
          <w:b/>
          <w:kern w:val="0"/>
          <w:szCs w:val="20"/>
          <w:lang w:eastAsia="pl-PL"/>
          <w14:ligatures w14:val="none"/>
        </w:rPr>
      </w:pPr>
      <w:r w:rsidRPr="001B09F3">
        <w:rPr>
          <w:rFonts w:ascii="Bookman Old Style" w:eastAsia="Times New Roman" w:hAnsi="Bookman Old Style" w:cs="Times New Roman"/>
          <w:kern w:val="0"/>
          <w:szCs w:val="20"/>
          <w:lang w:eastAsia="pl-PL"/>
          <w14:ligatures w14:val="none"/>
        </w:rPr>
        <w:t xml:space="preserve">Decyzję co do wyboru sposobu unieszkodliwiania i zagospodarowania odpadów ze statków pozostawia się przedsiębiorstwu odbierającemu odpady. Sposoby te muszą być zgodne z zasadami i kryteriami ochrony środowiska w miejscu realizacji wybranej technologii. Kwestie te podlegają uzgodnieniu i decyzji wojewody, starosty </w:t>
      </w:r>
      <w:r w:rsidRPr="001B09F3">
        <w:rPr>
          <w:rFonts w:ascii="Bookman Old Style" w:eastAsia="Times New Roman" w:hAnsi="Bookman Old Style" w:cs="Times New Roman"/>
          <w:kern w:val="0"/>
          <w:szCs w:val="20"/>
          <w:lang w:eastAsia="pl-PL"/>
          <w14:ligatures w14:val="none"/>
        </w:rPr>
        <w:lastRenderedPageBreak/>
        <w:t xml:space="preserve">oraz </w:t>
      </w:r>
      <w:r w:rsidR="000B158A">
        <w:rPr>
          <w:rFonts w:ascii="Bookman Old Style" w:eastAsia="Times New Roman" w:hAnsi="Bookman Old Style" w:cs="Times New Roman"/>
          <w:kern w:val="0"/>
          <w:szCs w:val="20"/>
          <w:lang w:eastAsia="pl-PL"/>
          <w14:ligatures w14:val="none"/>
        </w:rPr>
        <w:t>U</w:t>
      </w:r>
      <w:r w:rsidRPr="001B09F3">
        <w:rPr>
          <w:rFonts w:ascii="Bookman Old Style" w:eastAsia="Times New Roman" w:hAnsi="Bookman Old Style" w:cs="Times New Roman"/>
          <w:kern w:val="0"/>
          <w:szCs w:val="20"/>
          <w:lang w:eastAsia="pl-PL"/>
          <w14:ligatures w14:val="none"/>
        </w:rPr>
        <w:t xml:space="preserve">rzędu </w:t>
      </w:r>
      <w:r w:rsidR="000B158A">
        <w:rPr>
          <w:rFonts w:ascii="Bookman Old Style" w:eastAsia="Times New Roman" w:hAnsi="Bookman Old Style" w:cs="Times New Roman"/>
          <w:kern w:val="0"/>
          <w:szCs w:val="20"/>
          <w:lang w:eastAsia="pl-PL"/>
          <w14:ligatures w14:val="none"/>
        </w:rPr>
        <w:t>M</w:t>
      </w:r>
      <w:r w:rsidRPr="001B09F3">
        <w:rPr>
          <w:rFonts w:ascii="Bookman Old Style" w:eastAsia="Times New Roman" w:hAnsi="Bookman Old Style" w:cs="Times New Roman"/>
          <w:kern w:val="0"/>
          <w:szCs w:val="20"/>
          <w:lang w:eastAsia="pl-PL"/>
          <w14:ligatures w14:val="none"/>
        </w:rPr>
        <w:t>orskiego zgodnie z otrzymanym zezwoleniem na odbiór, transport                  i utylizację odpadów niebezpiecznych.</w:t>
      </w:r>
    </w:p>
    <w:p w14:paraId="023DFCA6" w14:textId="09064EE2" w:rsidR="001B09F3" w:rsidRPr="001B09F3" w:rsidRDefault="00415AA4" w:rsidP="001B09F3">
      <w:pPr>
        <w:spacing w:after="60" w:line="320" w:lineRule="atLeast"/>
        <w:jc w:val="both"/>
        <w:rPr>
          <w:rFonts w:ascii="Bookman Old Style" w:eastAsia="Times New Roman" w:hAnsi="Bookman Old Style" w:cs="Times New Roman"/>
          <w:b/>
          <w:spacing w:val="-4"/>
          <w:kern w:val="16"/>
          <w:szCs w:val="20"/>
          <w:lang w:eastAsia="pl-PL"/>
          <w14:ligatures w14:val="none"/>
        </w:rPr>
      </w:pPr>
      <w:r>
        <w:rPr>
          <w:rFonts w:ascii="Bookman Old Style" w:eastAsia="Times New Roman" w:hAnsi="Bookman Old Style" w:cs="Times New Roman"/>
          <w:b/>
          <w:spacing w:val="-4"/>
          <w:kern w:val="16"/>
          <w:szCs w:val="20"/>
          <w:lang w:eastAsia="pl-PL"/>
          <w14:ligatures w14:val="none"/>
        </w:rPr>
        <w:t>6.3</w:t>
      </w:r>
      <w:r w:rsidR="001B09F3" w:rsidRPr="001B09F3">
        <w:rPr>
          <w:rFonts w:ascii="Bookman Old Style" w:eastAsia="Times New Roman" w:hAnsi="Bookman Old Style" w:cs="Times New Roman"/>
          <w:b/>
          <w:spacing w:val="-4"/>
          <w:kern w:val="16"/>
          <w:szCs w:val="20"/>
          <w:lang w:eastAsia="pl-PL"/>
          <w14:ligatures w14:val="none"/>
        </w:rPr>
        <w:t xml:space="preserve">.  </w:t>
      </w:r>
      <w:r w:rsidR="000B158A">
        <w:rPr>
          <w:rFonts w:ascii="Bookman Old Style" w:eastAsia="Times New Roman" w:hAnsi="Bookman Old Style" w:cs="Times New Roman"/>
          <w:b/>
          <w:spacing w:val="-4"/>
          <w:kern w:val="16"/>
          <w:szCs w:val="20"/>
          <w:lang w:eastAsia="pl-PL"/>
          <w14:ligatures w14:val="none"/>
        </w:rPr>
        <w:t>Wykaz dostępnych informacji o trybie i sposobie odbioru odpadów ze statków</w:t>
      </w:r>
    </w:p>
    <w:p w14:paraId="1F122B06"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Zarząd Portu Morskiego Hel  przygotowuje i aktualizuje szczegółowe informacje dotyczące sposobu i warunków  odbioru odpadów zawartych w Planie gospodarowania odpadami oraz stawek  zawartych  w Cenniku Usług Portowych .</w:t>
      </w:r>
    </w:p>
    <w:p w14:paraId="170939EF"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 xml:space="preserve">Informacje dostępne są na stronie internetowej   </w:t>
      </w:r>
      <w:hyperlink r:id="rId10" w:history="1">
        <w:r w:rsidRPr="001B09F3">
          <w:rPr>
            <w:rFonts w:ascii="Bookman Old Style" w:eastAsia="Times New Roman" w:hAnsi="Bookman Old Style" w:cs="Times New Roman"/>
            <w:color w:val="0000FF"/>
            <w:spacing w:val="-4"/>
            <w:kern w:val="16"/>
            <w:szCs w:val="20"/>
            <w:u w:val="single"/>
            <w:lang w:eastAsia="pl-PL"/>
            <w14:ligatures w14:val="none"/>
          </w:rPr>
          <w:t>www.porthel.home.pl</w:t>
        </w:r>
      </w:hyperlink>
      <w:r w:rsidRPr="001B09F3">
        <w:rPr>
          <w:rFonts w:ascii="Bookman Old Style" w:eastAsia="Times New Roman" w:hAnsi="Bookman Old Style" w:cs="Times New Roman"/>
          <w:spacing w:val="-4"/>
          <w:kern w:val="16"/>
          <w:szCs w:val="20"/>
          <w:lang w:eastAsia="pl-PL"/>
          <w14:ligatures w14:val="none"/>
        </w:rPr>
        <w:t xml:space="preserve"> .</w:t>
      </w:r>
    </w:p>
    <w:p w14:paraId="1E5D9138" w14:textId="2A77CD1C" w:rsidR="001B09F3" w:rsidRPr="001B09F3" w:rsidRDefault="00415AA4" w:rsidP="001B09F3">
      <w:pPr>
        <w:spacing w:after="60" w:line="320" w:lineRule="atLeast"/>
        <w:jc w:val="both"/>
        <w:rPr>
          <w:rFonts w:ascii="Bookman Old Style" w:eastAsia="Times New Roman" w:hAnsi="Bookman Old Style" w:cs="Times New Roman"/>
          <w:b/>
          <w:spacing w:val="-4"/>
          <w:kern w:val="16"/>
          <w:szCs w:val="20"/>
          <w:lang w:eastAsia="pl-PL"/>
          <w14:ligatures w14:val="none"/>
        </w:rPr>
      </w:pPr>
      <w:r>
        <w:rPr>
          <w:rFonts w:ascii="Bookman Old Style" w:eastAsia="Times New Roman" w:hAnsi="Bookman Old Style" w:cs="Times New Roman"/>
          <w:b/>
          <w:spacing w:val="-4"/>
          <w:kern w:val="16"/>
          <w:szCs w:val="20"/>
          <w:lang w:eastAsia="pl-PL"/>
          <w14:ligatures w14:val="none"/>
        </w:rPr>
        <w:t xml:space="preserve">6.4 </w:t>
      </w:r>
      <w:r w:rsidR="007A20FC">
        <w:rPr>
          <w:rFonts w:ascii="Bookman Old Style" w:eastAsia="Times New Roman" w:hAnsi="Bookman Old Style" w:cs="Times New Roman"/>
          <w:b/>
          <w:spacing w:val="-4"/>
          <w:kern w:val="16"/>
          <w:szCs w:val="20"/>
          <w:lang w:eastAsia="pl-PL"/>
          <w14:ligatures w14:val="none"/>
        </w:rPr>
        <w:t xml:space="preserve"> System opłat za odbiór i zagospodarowanie odpadów ze statków</w:t>
      </w:r>
      <w:r>
        <w:rPr>
          <w:rFonts w:ascii="Bookman Old Style" w:eastAsia="Times New Roman" w:hAnsi="Bookman Old Style" w:cs="Times New Roman"/>
          <w:b/>
          <w:spacing w:val="-4"/>
          <w:kern w:val="16"/>
          <w:szCs w:val="20"/>
          <w:lang w:eastAsia="pl-PL"/>
          <w14:ligatures w14:val="none"/>
        </w:rPr>
        <w:t xml:space="preserve"> </w:t>
      </w:r>
    </w:p>
    <w:p w14:paraId="68AC20A3" w14:textId="58ED088A" w:rsidR="00C5385E" w:rsidRPr="00C5385E" w:rsidRDefault="00C5385E" w:rsidP="00C5385E">
      <w:pPr>
        <w:spacing w:after="60" w:line="320" w:lineRule="atLeast"/>
        <w:jc w:val="both"/>
        <w:rPr>
          <w:rFonts w:ascii="Bookman Old Style" w:eastAsia="Times New Roman" w:hAnsi="Bookman Old Style" w:cs="Times New Roman"/>
          <w:spacing w:val="-4"/>
          <w:kern w:val="16"/>
          <w:szCs w:val="20"/>
          <w:lang w:eastAsia="pl-PL"/>
          <w14:ligatures w14:val="none"/>
        </w:rPr>
      </w:pPr>
      <w:r w:rsidRPr="00C5385E">
        <w:rPr>
          <w:rFonts w:ascii="Bookman Old Style" w:eastAsia="Times New Roman" w:hAnsi="Bookman Old Style" w:cs="Times New Roman"/>
          <w:spacing w:val="-4"/>
          <w:kern w:val="16"/>
          <w:szCs w:val="20"/>
          <w:lang w:eastAsia="pl-PL"/>
          <w14:ligatures w14:val="none"/>
        </w:rPr>
        <w:t xml:space="preserve">Za odbiór i przetwarzanie odpadów ze statków innych niż pozostałości ładunku, armatorzy wnoszą opłaty pośrednią, dodatkową i specjalną. Opłatę pośrednią, przez którą rozumie się opłatę za świadczenie usług portowych w zakresie portowych urządzeń do odbioru odpadów ze statków, uiszcza każdy statek niezależnie od faktycznego odprowadzania odpadów ze statków. Opłata pośrednia obejmuje koszty pośrednie i stanowi co najmniej 30% całkowitych kosztów bezpośrednich rzeczywistego odprowadzania i przetwarzania odpadów ze statków w roku poprzedzającym, </w:t>
      </w:r>
      <w:r w:rsidR="007A20FC">
        <w:rPr>
          <w:rFonts w:ascii="Bookman Old Style" w:eastAsia="Times New Roman" w:hAnsi="Bookman Old Style" w:cs="Times New Roman"/>
          <w:spacing w:val="-4"/>
          <w:kern w:val="16"/>
          <w:szCs w:val="20"/>
          <w:lang w:eastAsia="pl-PL"/>
          <w14:ligatures w14:val="none"/>
        </w:rPr>
        <w:t xml:space="preserve">                       </w:t>
      </w:r>
      <w:r w:rsidRPr="00C5385E">
        <w:rPr>
          <w:rFonts w:ascii="Bookman Old Style" w:eastAsia="Times New Roman" w:hAnsi="Bookman Old Style" w:cs="Times New Roman"/>
          <w:spacing w:val="-4"/>
          <w:kern w:val="16"/>
          <w:szCs w:val="20"/>
          <w:lang w:eastAsia="pl-PL"/>
          <w14:ligatures w14:val="none"/>
        </w:rPr>
        <w:t xml:space="preserve">z możliwością uwzględnienia również kosztów związanych z przewidywanym natężeniem ruchu w roku następnym. Opłata pośrednia w pełni pokrywa koszty odbioru i przetwarzania odpadów ze statków określonych w załączniku V do Konwencji MARPOL, włączając w to odpady związane z ładunkiem, inne niż pozostałości ładunku. </w:t>
      </w:r>
    </w:p>
    <w:p w14:paraId="2E6CFEE2" w14:textId="2DF81444" w:rsidR="00C5385E" w:rsidRPr="00C5385E" w:rsidRDefault="00C5385E" w:rsidP="00C5385E">
      <w:pPr>
        <w:spacing w:after="60" w:line="320" w:lineRule="atLeast"/>
        <w:jc w:val="both"/>
        <w:rPr>
          <w:rFonts w:ascii="Bookman Old Style" w:eastAsia="Times New Roman" w:hAnsi="Bookman Old Style" w:cs="Times New Roman"/>
          <w:spacing w:val="-4"/>
          <w:kern w:val="16"/>
          <w:szCs w:val="20"/>
          <w:lang w:eastAsia="pl-PL"/>
          <w14:ligatures w14:val="none"/>
        </w:rPr>
      </w:pPr>
      <w:r w:rsidRPr="00C5385E">
        <w:rPr>
          <w:rFonts w:ascii="Bookman Old Style" w:eastAsia="Times New Roman" w:hAnsi="Bookman Old Style" w:cs="Times New Roman"/>
          <w:spacing w:val="-4"/>
          <w:kern w:val="16"/>
          <w:szCs w:val="20"/>
          <w:lang w:eastAsia="pl-PL"/>
          <w14:ligatures w14:val="none"/>
        </w:rPr>
        <w:t xml:space="preserve">W przypadku wystąpienia  wśród odpadów wskazanych w pkt. 5 biernie poławianych odpadów, statki mogą zdać je w porcie bez ponoszenia dodatkowych opłat. </w:t>
      </w:r>
    </w:p>
    <w:p w14:paraId="04264F5B" w14:textId="6CC6E7F4" w:rsidR="00C5385E" w:rsidRPr="00C5385E" w:rsidRDefault="00C5385E" w:rsidP="00C5385E">
      <w:pPr>
        <w:spacing w:after="60" w:line="320" w:lineRule="atLeast"/>
        <w:jc w:val="both"/>
        <w:rPr>
          <w:rFonts w:ascii="Bookman Old Style" w:eastAsia="Times New Roman" w:hAnsi="Bookman Old Style" w:cs="Times New Roman"/>
          <w:spacing w:val="-4"/>
          <w:kern w:val="16"/>
          <w:szCs w:val="20"/>
          <w:lang w:eastAsia="pl-PL"/>
          <w14:ligatures w14:val="none"/>
        </w:rPr>
      </w:pPr>
      <w:r w:rsidRPr="00C5385E">
        <w:rPr>
          <w:rFonts w:ascii="Bookman Old Style" w:eastAsia="Times New Roman" w:hAnsi="Bookman Old Style" w:cs="Times New Roman"/>
          <w:spacing w:val="-4"/>
          <w:kern w:val="16"/>
          <w:szCs w:val="20"/>
          <w:lang w:eastAsia="pl-PL"/>
          <w14:ligatures w14:val="none"/>
        </w:rPr>
        <w:t xml:space="preserve">Opłatę dodatkową Zarząd Portu Morskiego  </w:t>
      </w:r>
      <w:r w:rsidR="00C4283C">
        <w:rPr>
          <w:rFonts w:ascii="Bookman Old Style" w:eastAsia="Times New Roman" w:hAnsi="Bookman Old Style" w:cs="Times New Roman"/>
          <w:spacing w:val="-4"/>
          <w:kern w:val="16"/>
          <w:szCs w:val="20"/>
          <w:lang w:eastAsia="pl-PL"/>
          <w14:ligatures w14:val="none"/>
        </w:rPr>
        <w:t xml:space="preserve">Hel </w:t>
      </w:r>
      <w:r w:rsidRPr="00C5385E">
        <w:rPr>
          <w:rFonts w:ascii="Bookman Old Style" w:eastAsia="Times New Roman" w:hAnsi="Bookman Old Style" w:cs="Times New Roman"/>
          <w:spacing w:val="-4"/>
          <w:kern w:val="16"/>
          <w:szCs w:val="20"/>
          <w:lang w:eastAsia="pl-PL"/>
          <w14:ligatures w14:val="none"/>
        </w:rPr>
        <w:t xml:space="preserve"> pobiera, jeżeli ich ilość przekracza maksymalną pojemność magazynowania statku, która została zadeklarowana oraz odbiór dodatkowych ilości odpadów ze statków nieobjętych opłatą pośrednią. </w:t>
      </w:r>
    </w:p>
    <w:p w14:paraId="0698E6C4" w14:textId="4C585705" w:rsidR="001B09F3" w:rsidRPr="000B158A" w:rsidRDefault="00C5385E" w:rsidP="00C5385E">
      <w:pPr>
        <w:spacing w:after="60" w:line="320" w:lineRule="atLeast"/>
        <w:jc w:val="both"/>
        <w:rPr>
          <w:rFonts w:ascii="Bookman Old Style" w:eastAsia="Times New Roman" w:hAnsi="Bookman Old Style" w:cs="Times New Roman"/>
          <w:spacing w:val="-4"/>
          <w:kern w:val="16"/>
          <w:szCs w:val="20"/>
          <w:lang w:eastAsia="pl-PL"/>
          <w14:ligatures w14:val="none"/>
        </w:rPr>
      </w:pPr>
      <w:r w:rsidRPr="000B158A">
        <w:rPr>
          <w:rFonts w:ascii="Bookman Old Style" w:eastAsia="Times New Roman" w:hAnsi="Bookman Old Style" w:cs="Times New Roman"/>
          <w:spacing w:val="-4"/>
          <w:kern w:val="16"/>
          <w:szCs w:val="20"/>
          <w:lang w:eastAsia="pl-PL"/>
          <w14:ligatures w14:val="none"/>
        </w:rPr>
        <w:t xml:space="preserve">Odbiór odpadów ze statków w czasie i w warunkach innych niż określone w planie gospodarowania odpadami ze statków dla portu </w:t>
      </w:r>
      <w:r w:rsidR="00F919DE" w:rsidRPr="000B158A">
        <w:rPr>
          <w:rFonts w:ascii="Bookman Old Style" w:eastAsia="Times New Roman" w:hAnsi="Bookman Old Style" w:cs="Times New Roman"/>
          <w:spacing w:val="-4"/>
          <w:kern w:val="16"/>
          <w:szCs w:val="20"/>
          <w:lang w:eastAsia="pl-PL"/>
          <w14:ligatures w14:val="none"/>
        </w:rPr>
        <w:t>Hel</w:t>
      </w:r>
      <w:r w:rsidRPr="000B158A">
        <w:rPr>
          <w:rFonts w:ascii="Bookman Old Style" w:eastAsia="Times New Roman" w:hAnsi="Bookman Old Style" w:cs="Times New Roman"/>
          <w:spacing w:val="-4"/>
          <w:kern w:val="16"/>
          <w:szCs w:val="20"/>
          <w:lang w:eastAsia="pl-PL"/>
          <w14:ligatures w14:val="none"/>
        </w:rPr>
        <w:t xml:space="preserve"> następuje za opłatą specjalną </w:t>
      </w:r>
      <w:r w:rsidR="001B09F3" w:rsidRPr="000B158A">
        <w:rPr>
          <w:rFonts w:ascii="Bookman Old Style" w:eastAsia="Times New Roman" w:hAnsi="Bookman Old Style" w:cs="Times New Roman"/>
          <w:spacing w:val="-4"/>
          <w:kern w:val="16"/>
          <w:szCs w:val="20"/>
          <w:lang w:eastAsia="pl-PL"/>
          <w14:ligatures w14:val="none"/>
        </w:rPr>
        <w:t xml:space="preserve">Zarząd Portu Morskiego Hel  na podstawie analizy wielkości i częstotliwości zawinięć jednostek do portu określił wielkości i ilości urządzeń odbiorczych oraz warunki techniczne systemu ich eksploatowania. </w:t>
      </w:r>
    </w:p>
    <w:p w14:paraId="32D9A361" w14:textId="62BDFEF8" w:rsidR="001B09F3" w:rsidRPr="000B158A"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0B158A">
        <w:rPr>
          <w:rFonts w:ascii="Bookman Old Style" w:eastAsia="Times New Roman" w:hAnsi="Bookman Old Style" w:cs="Times New Roman"/>
          <w:spacing w:val="-4"/>
          <w:kern w:val="16"/>
          <w:szCs w:val="20"/>
          <w:lang w:eastAsia="pl-PL"/>
          <w14:ligatures w14:val="none"/>
        </w:rPr>
        <w:t>Odbiór wód zaolejonych</w:t>
      </w:r>
      <w:r w:rsidR="000B158A" w:rsidRPr="000B158A">
        <w:rPr>
          <w:rFonts w:ascii="Bookman Old Style" w:eastAsia="Times New Roman" w:hAnsi="Bookman Old Style" w:cs="Times New Roman"/>
          <w:spacing w:val="-4"/>
          <w:kern w:val="16"/>
          <w:szCs w:val="20"/>
          <w:lang w:eastAsia="pl-PL"/>
          <w14:ligatures w14:val="none"/>
        </w:rPr>
        <w:t xml:space="preserve"> do </w:t>
      </w:r>
      <w:r w:rsidRPr="000B158A">
        <w:rPr>
          <w:rFonts w:ascii="Bookman Old Style" w:eastAsia="Times New Roman" w:hAnsi="Bookman Old Style" w:cs="Times New Roman"/>
          <w:spacing w:val="-4"/>
          <w:kern w:val="16"/>
          <w:szCs w:val="20"/>
          <w:lang w:eastAsia="pl-PL"/>
          <w14:ligatures w14:val="none"/>
        </w:rPr>
        <w:t>opomiarowan</w:t>
      </w:r>
      <w:r w:rsidR="000B158A" w:rsidRPr="000B158A">
        <w:rPr>
          <w:rFonts w:ascii="Bookman Old Style" w:eastAsia="Times New Roman" w:hAnsi="Bookman Old Style" w:cs="Times New Roman"/>
          <w:spacing w:val="-4"/>
          <w:kern w:val="16"/>
          <w:szCs w:val="20"/>
          <w:lang w:eastAsia="pl-PL"/>
          <w14:ligatures w14:val="none"/>
        </w:rPr>
        <w:t xml:space="preserve">ego </w:t>
      </w:r>
      <w:r w:rsidRPr="000B158A">
        <w:rPr>
          <w:rFonts w:ascii="Bookman Old Style" w:eastAsia="Times New Roman" w:hAnsi="Bookman Old Style" w:cs="Times New Roman"/>
          <w:spacing w:val="-4"/>
          <w:kern w:val="16"/>
          <w:szCs w:val="20"/>
          <w:lang w:eastAsia="pl-PL"/>
          <w14:ligatures w14:val="none"/>
        </w:rPr>
        <w:t xml:space="preserve"> zbiornik</w:t>
      </w:r>
      <w:r w:rsidR="000B158A" w:rsidRPr="000B158A">
        <w:rPr>
          <w:rFonts w:ascii="Bookman Old Style" w:eastAsia="Times New Roman" w:hAnsi="Bookman Old Style" w:cs="Times New Roman"/>
          <w:spacing w:val="-4"/>
          <w:kern w:val="16"/>
          <w:szCs w:val="20"/>
          <w:lang w:eastAsia="pl-PL"/>
          <w14:ligatures w14:val="none"/>
        </w:rPr>
        <w:t>a</w:t>
      </w:r>
      <w:r w:rsidRPr="000B158A">
        <w:rPr>
          <w:rFonts w:ascii="Bookman Old Style" w:eastAsia="Times New Roman" w:hAnsi="Bookman Old Style" w:cs="Times New Roman"/>
          <w:spacing w:val="-4"/>
          <w:kern w:val="16"/>
          <w:szCs w:val="20"/>
          <w:lang w:eastAsia="pl-PL"/>
          <w14:ligatures w14:val="none"/>
        </w:rPr>
        <w:t xml:space="preserve"> – </w:t>
      </w:r>
      <w:bookmarkStart w:id="1" w:name="_Hlk136948504"/>
      <w:r w:rsidRPr="000B158A">
        <w:rPr>
          <w:rFonts w:ascii="Bookman Old Style" w:eastAsia="Times New Roman" w:hAnsi="Bookman Old Style" w:cs="Times New Roman"/>
          <w:spacing w:val="-4"/>
          <w:kern w:val="16"/>
          <w:szCs w:val="20"/>
          <w:lang w:eastAsia="pl-PL"/>
          <w14:ligatures w14:val="none"/>
        </w:rPr>
        <w:t>op</w:t>
      </w:r>
      <w:r w:rsidRPr="000B158A">
        <w:rPr>
          <w:rFonts w:ascii="Bookman Old Style" w:eastAsia="Times New Roman" w:hAnsi="Bookman Old Style" w:cs="Lucida Grande"/>
          <w:spacing w:val="-4"/>
          <w:kern w:val="16"/>
          <w:szCs w:val="20"/>
          <w:lang w:eastAsia="pl-PL"/>
          <w14:ligatures w14:val="none"/>
        </w:rPr>
        <w:t>ł</w:t>
      </w:r>
      <w:r w:rsidRPr="000B158A">
        <w:rPr>
          <w:rFonts w:ascii="Bookman Old Style" w:eastAsia="Times New Roman" w:hAnsi="Bookman Old Style" w:cs="Times New Roman"/>
          <w:spacing w:val="-4"/>
          <w:kern w:val="16"/>
          <w:szCs w:val="20"/>
          <w:lang w:eastAsia="pl-PL"/>
          <w14:ligatures w14:val="none"/>
        </w:rPr>
        <w:t xml:space="preserve">ata </w:t>
      </w:r>
      <w:r w:rsidR="00F919DE" w:rsidRPr="000B158A">
        <w:rPr>
          <w:rFonts w:ascii="Bookman Old Style" w:eastAsia="Times New Roman" w:hAnsi="Bookman Old Style" w:cs="Times New Roman"/>
          <w:spacing w:val="-4"/>
          <w:kern w:val="16"/>
          <w:szCs w:val="20"/>
          <w:lang w:eastAsia="pl-PL"/>
          <w14:ligatures w14:val="none"/>
        </w:rPr>
        <w:t>dodatkowa</w:t>
      </w:r>
      <w:r w:rsidR="000B158A" w:rsidRPr="000B158A">
        <w:rPr>
          <w:rFonts w:ascii="Bookman Old Style" w:eastAsia="Times New Roman" w:hAnsi="Bookman Old Style" w:cs="Times New Roman"/>
          <w:spacing w:val="-4"/>
          <w:kern w:val="16"/>
          <w:szCs w:val="20"/>
          <w:lang w:eastAsia="pl-PL"/>
          <w14:ligatures w14:val="none"/>
        </w:rPr>
        <w:t xml:space="preserve"> </w:t>
      </w:r>
      <w:r w:rsidRPr="000B158A">
        <w:rPr>
          <w:rFonts w:ascii="Bookman Old Style" w:eastAsia="Times New Roman" w:hAnsi="Bookman Old Style" w:cs="Times New Roman"/>
          <w:spacing w:val="-4"/>
          <w:kern w:val="16"/>
          <w:szCs w:val="20"/>
          <w:lang w:eastAsia="pl-PL"/>
          <w14:ligatures w14:val="none"/>
        </w:rPr>
        <w:t>ustalona wg. ilo</w:t>
      </w:r>
      <w:r w:rsidRPr="000B158A">
        <w:rPr>
          <w:rFonts w:ascii="Bookman Old Style" w:eastAsia="Times New Roman" w:hAnsi="Bookman Old Style" w:cs="Lucida Grande"/>
          <w:spacing w:val="-4"/>
          <w:kern w:val="16"/>
          <w:szCs w:val="20"/>
          <w:lang w:eastAsia="pl-PL"/>
          <w14:ligatures w14:val="none"/>
        </w:rPr>
        <w:t>ś</w:t>
      </w:r>
      <w:r w:rsidRPr="000B158A">
        <w:rPr>
          <w:rFonts w:ascii="Bookman Old Style" w:eastAsia="Times New Roman" w:hAnsi="Bookman Old Style" w:cs="Times New Roman"/>
          <w:spacing w:val="-4"/>
          <w:kern w:val="16"/>
          <w:szCs w:val="20"/>
          <w:lang w:eastAsia="pl-PL"/>
          <w14:ligatures w14:val="none"/>
        </w:rPr>
        <w:t>ci zdanego odpadu a wysoko</w:t>
      </w:r>
      <w:r w:rsidRPr="000B158A">
        <w:rPr>
          <w:rFonts w:ascii="Bookman Old Style" w:eastAsia="Times New Roman" w:hAnsi="Bookman Old Style" w:cs="Lucida Grande"/>
          <w:spacing w:val="-4"/>
          <w:kern w:val="16"/>
          <w:szCs w:val="20"/>
          <w:lang w:eastAsia="pl-PL"/>
          <w14:ligatures w14:val="none"/>
        </w:rPr>
        <w:t>ść</w:t>
      </w:r>
      <w:r w:rsidRPr="000B158A">
        <w:rPr>
          <w:rFonts w:ascii="Bookman Old Style" w:eastAsia="Times New Roman" w:hAnsi="Bookman Old Style" w:cs="Times New Roman"/>
          <w:spacing w:val="-4"/>
          <w:kern w:val="16"/>
          <w:szCs w:val="20"/>
          <w:lang w:eastAsia="pl-PL"/>
          <w14:ligatures w14:val="none"/>
        </w:rPr>
        <w:t xml:space="preserve"> op</w:t>
      </w:r>
      <w:r w:rsidRPr="000B158A">
        <w:rPr>
          <w:rFonts w:ascii="Bookman Old Style" w:eastAsia="Times New Roman" w:hAnsi="Bookman Old Style" w:cs="Lucida Grande"/>
          <w:spacing w:val="-4"/>
          <w:kern w:val="16"/>
          <w:szCs w:val="20"/>
          <w:lang w:eastAsia="pl-PL"/>
          <w14:ligatures w14:val="none"/>
        </w:rPr>
        <w:t>ł</w:t>
      </w:r>
      <w:r w:rsidRPr="000B158A">
        <w:rPr>
          <w:rFonts w:ascii="Bookman Old Style" w:eastAsia="Times New Roman" w:hAnsi="Bookman Old Style" w:cs="Times New Roman"/>
          <w:spacing w:val="-4"/>
          <w:kern w:val="16"/>
          <w:szCs w:val="20"/>
          <w:lang w:eastAsia="pl-PL"/>
          <w14:ligatures w14:val="none"/>
        </w:rPr>
        <w:t>aty okre</w:t>
      </w:r>
      <w:r w:rsidRPr="000B158A">
        <w:rPr>
          <w:rFonts w:ascii="Bookman Old Style" w:eastAsia="Times New Roman" w:hAnsi="Bookman Old Style" w:cs="Lucida Grande"/>
          <w:spacing w:val="-4"/>
          <w:kern w:val="16"/>
          <w:szCs w:val="20"/>
          <w:lang w:eastAsia="pl-PL"/>
          <w14:ligatures w14:val="none"/>
        </w:rPr>
        <w:t>ś</w:t>
      </w:r>
      <w:r w:rsidRPr="000B158A">
        <w:rPr>
          <w:rFonts w:ascii="Bookman Old Style" w:eastAsia="Times New Roman" w:hAnsi="Bookman Old Style" w:cs="Times New Roman"/>
          <w:spacing w:val="-4"/>
          <w:kern w:val="16"/>
          <w:szCs w:val="20"/>
          <w:lang w:eastAsia="pl-PL"/>
          <w14:ligatures w14:val="none"/>
        </w:rPr>
        <w:t>lana jest w Cenniku Us</w:t>
      </w:r>
      <w:r w:rsidRPr="000B158A">
        <w:rPr>
          <w:rFonts w:ascii="Bookman Old Style" w:eastAsia="Times New Roman" w:hAnsi="Bookman Old Style" w:cs="Lucida Grande"/>
          <w:spacing w:val="-4"/>
          <w:kern w:val="16"/>
          <w:szCs w:val="20"/>
          <w:lang w:eastAsia="pl-PL"/>
          <w14:ligatures w14:val="none"/>
        </w:rPr>
        <w:t>ł</w:t>
      </w:r>
      <w:r w:rsidRPr="000B158A">
        <w:rPr>
          <w:rFonts w:ascii="Bookman Old Style" w:eastAsia="Times New Roman" w:hAnsi="Bookman Old Style" w:cs="Times New Roman"/>
          <w:spacing w:val="-4"/>
          <w:kern w:val="16"/>
          <w:szCs w:val="20"/>
          <w:lang w:eastAsia="pl-PL"/>
          <w14:ligatures w14:val="none"/>
        </w:rPr>
        <w:t>ug Portowych.</w:t>
      </w:r>
    </w:p>
    <w:bookmarkEnd w:id="1"/>
    <w:p w14:paraId="625D803A" w14:textId="12AEB310" w:rsidR="001B09F3" w:rsidRPr="001B09F3" w:rsidRDefault="001B09F3" w:rsidP="001B09F3">
      <w:pPr>
        <w:spacing w:after="60" w:line="320" w:lineRule="atLeast"/>
        <w:jc w:val="both"/>
        <w:rPr>
          <w:rFonts w:ascii="Bookman Old Style" w:eastAsia="Times New Roman" w:hAnsi="Bookman Old Style" w:cs="Lucida Grande"/>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Odbiór odpadów sta</w:t>
      </w:r>
      <w:r w:rsidRPr="001B09F3">
        <w:rPr>
          <w:rFonts w:ascii="Bookman Old Style" w:eastAsia="Times New Roman" w:hAnsi="Bookman Old Style" w:cs="Lucida Grande"/>
          <w:spacing w:val="-4"/>
          <w:kern w:val="16"/>
          <w:szCs w:val="20"/>
          <w:lang w:eastAsia="pl-PL"/>
          <w14:ligatures w14:val="none"/>
        </w:rPr>
        <w:t>ł</w:t>
      </w:r>
      <w:r w:rsidRPr="001B09F3">
        <w:rPr>
          <w:rFonts w:ascii="Bookman Old Style" w:eastAsia="Times New Roman" w:hAnsi="Bookman Old Style" w:cs="Times New Roman"/>
          <w:spacing w:val="-4"/>
          <w:kern w:val="16"/>
          <w:szCs w:val="20"/>
          <w:lang w:eastAsia="pl-PL"/>
          <w14:ligatures w14:val="none"/>
        </w:rPr>
        <w:t xml:space="preserve">ych komunalnych </w:t>
      </w:r>
      <w:r w:rsidRPr="001B09F3">
        <w:rPr>
          <w:rFonts w:ascii="Bookman Old Style" w:eastAsia="Times New Roman" w:hAnsi="Bookman Old Style" w:cs="Lucida Grande"/>
          <w:spacing w:val="-4"/>
          <w:kern w:val="16"/>
          <w:szCs w:val="20"/>
          <w:lang w:eastAsia="pl-PL"/>
          <w14:ligatures w14:val="none"/>
        </w:rPr>
        <w:t xml:space="preserve"> opłat</w:t>
      </w:r>
      <w:r w:rsidR="00F919DE">
        <w:rPr>
          <w:rFonts w:ascii="Bookman Old Style" w:eastAsia="Times New Roman" w:hAnsi="Bookman Old Style" w:cs="Lucida Grande"/>
          <w:spacing w:val="-4"/>
          <w:kern w:val="16"/>
          <w:szCs w:val="20"/>
          <w:lang w:eastAsia="pl-PL"/>
          <w14:ligatures w14:val="none"/>
        </w:rPr>
        <w:t>a pośrednia</w:t>
      </w:r>
      <w:r w:rsidRPr="001B09F3">
        <w:rPr>
          <w:rFonts w:ascii="Bookman Old Style" w:eastAsia="Times New Roman" w:hAnsi="Bookman Old Style" w:cs="Lucida Grande"/>
          <w:spacing w:val="-4"/>
          <w:kern w:val="16"/>
          <w:szCs w:val="20"/>
          <w:lang w:eastAsia="pl-PL"/>
          <w14:ligatures w14:val="none"/>
        </w:rPr>
        <w:t xml:space="preserve"> zgodnie z Cennikiem Usług Portowych wg ilości.</w:t>
      </w:r>
    </w:p>
    <w:p w14:paraId="380D0F8E" w14:textId="5CB53973"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 xml:space="preserve">Odbiór ścieków  sanitarnych – </w:t>
      </w:r>
      <w:r w:rsidR="00A22BFC" w:rsidRPr="00A22BFC">
        <w:rPr>
          <w:rFonts w:ascii="Bookman Old Style" w:eastAsia="Times New Roman" w:hAnsi="Bookman Old Style" w:cs="Times New Roman"/>
          <w:spacing w:val="-4"/>
          <w:kern w:val="16"/>
          <w:szCs w:val="20"/>
          <w:lang w:eastAsia="pl-PL"/>
          <w14:ligatures w14:val="none"/>
        </w:rPr>
        <w:t>opłata dodatkowa ustalona wg. ilości zdanego odpadu a wysokość opłaty określana jest w Cenniku Usług Portowych.</w:t>
      </w:r>
      <w:r w:rsidRPr="001B09F3">
        <w:rPr>
          <w:rFonts w:ascii="Bookman Old Style" w:eastAsia="Times New Roman" w:hAnsi="Bookman Old Style" w:cs="Times New Roman"/>
          <w:spacing w:val="-4"/>
          <w:kern w:val="16"/>
          <w:szCs w:val="20"/>
          <w:lang w:eastAsia="pl-PL"/>
          <w14:ligatures w14:val="none"/>
        </w:rPr>
        <w:t xml:space="preserve"> </w:t>
      </w:r>
    </w:p>
    <w:p w14:paraId="5F04C809" w14:textId="66CAF1E0" w:rsidR="001B09F3" w:rsidRPr="001B09F3" w:rsidRDefault="001B09F3" w:rsidP="001B09F3">
      <w:pPr>
        <w:spacing w:after="60" w:line="320" w:lineRule="atLeast"/>
        <w:rPr>
          <w:rFonts w:ascii="Bookman Old Style" w:eastAsia="Times New Roman" w:hAnsi="Bookman Old Style" w:cs="Times New Roman"/>
          <w:spacing w:val="-4"/>
          <w:kern w:val="16"/>
          <w:lang w:eastAsia="pl-PL"/>
          <w14:ligatures w14:val="none"/>
        </w:rPr>
      </w:pPr>
      <w:r w:rsidRPr="001B09F3">
        <w:rPr>
          <w:rFonts w:ascii="Bookman Old Style" w:eastAsia="Times New Roman" w:hAnsi="Bookman Old Style" w:cs="Times New Roman"/>
          <w:spacing w:val="-4"/>
          <w:kern w:val="16"/>
          <w:lang w:eastAsia="pl-PL"/>
          <w14:ligatures w14:val="none"/>
        </w:rPr>
        <w:t>Odbiór odpadów</w:t>
      </w:r>
      <w:r w:rsidR="00F919DE">
        <w:rPr>
          <w:rFonts w:ascii="Bookman Old Style" w:eastAsia="Times New Roman" w:hAnsi="Bookman Old Style" w:cs="Times New Roman"/>
          <w:spacing w:val="-4"/>
          <w:kern w:val="16"/>
          <w:lang w:eastAsia="pl-PL"/>
          <w14:ligatures w14:val="none"/>
        </w:rPr>
        <w:t>,</w:t>
      </w:r>
      <w:r w:rsidRPr="001B09F3">
        <w:rPr>
          <w:rFonts w:ascii="Bookman Old Style" w:eastAsia="Times New Roman" w:hAnsi="Bookman Old Style" w:cs="Times New Roman"/>
          <w:spacing w:val="-4"/>
          <w:kern w:val="16"/>
          <w:lang w:eastAsia="pl-PL"/>
          <w14:ligatures w14:val="none"/>
        </w:rPr>
        <w:t xml:space="preserve"> których nie zapewnia Zarząd Portu Morskiego Hel : odpady zawierające substancje zubażające warstwę ozonową, pozostałości ładunkowe, odpady z instalacji oczyszczania spalin  może być realizowany jedynie przez wyspecjalizowane firmy.                                                                                                                                    </w:t>
      </w:r>
    </w:p>
    <w:p w14:paraId="557AE6B9" w14:textId="77777777" w:rsidR="001B09F3" w:rsidRPr="001B09F3" w:rsidRDefault="001B09F3" w:rsidP="001B09F3">
      <w:pPr>
        <w:spacing w:after="60" w:line="320" w:lineRule="atLeast"/>
        <w:rPr>
          <w:rFonts w:ascii="Bookman Old Style" w:eastAsia="Times New Roman" w:hAnsi="Bookman Old Style" w:cs="Times New Roman"/>
          <w:spacing w:val="-4"/>
          <w:kern w:val="16"/>
          <w:lang w:eastAsia="pl-PL"/>
          <w14:ligatures w14:val="none"/>
        </w:rPr>
      </w:pPr>
    </w:p>
    <w:p w14:paraId="66F21ECC" w14:textId="0E1FEE91" w:rsidR="001B09F3" w:rsidRPr="00A22BFC" w:rsidRDefault="00415AA4" w:rsidP="001B09F3">
      <w:pPr>
        <w:spacing w:after="60" w:line="320" w:lineRule="atLeast"/>
        <w:rPr>
          <w:rFonts w:ascii="Bookman Old Style" w:eastAsia="Times New Roman" w:hAnsi="Bookman Old Style" w:cs="Times New Roman"/>
          <w:b/>
          <w:spacing w:val="-4"/>
          <w:kern w:val="16"/>
          <w:lang w:eastAsia="pl-PL"/>
          <w14:ligatures w14:val="none"/>
        </w:rPr>
      </w:pPr>
      <w:r w:rsidRPr="00A22BFC">
        <w:rPr>
          <w:rFonts w:ascii="Bookman Old Style" w:eastAsia="Times New Roman" w:hAnsi="Bookman Old Style" w:cs="Times New Roman"/>
          <w:b/>
          <w:spacing w:val="-4"/>
          <w:kern w:val="16"/>
          <w:lang w:eastAsia="pl-PL"/>
          <w14:ligatures w14:val="none"/>
        </w:rPr>
        <w:t>7</w:t>
      </w:r>
      <w:r w:rsidR="00A22BFC">
        <w:rPr>
          <w:rFonts w:ascii="Bookman Old Style" w:eastAsia="Times New Roman" w:hAnsi="Bookman Old Style" w:cs="Times New Roman"/>
          <w:b/>
          <w:spacing w:val="-4"/>
          <w:kern w:val="16"/>
          <w:lang w:eastAsia="pl-PL"/>
          <w14:ligatures w14:val="none"/>
        </w:rPr>
        <w:t xml:space="preserve">. </w:t>
      </w:r>
      <w:r w:rsidRPr="00A22BFC">
        <w:rPr>
          <w:rFonts w:ascii="Bookman Old Style" w:eastAsia="Times New Roman" w:hAnsi="Bookman Old Style" w:cs="Times New Roman"/>
          <w:b/>
          <w:spacing w:val="-4"/>
          <w:kern w:val="16"/>
          <w:lang w:eastAsia="pl-PL"/>
          <w14:ligatures w14:val="none"/>
        </w:rPr>
        <w:t xml:space="preserve">   </w:t>
      </w:r>
      <w:r w:rsidR="00A22BFC">
        <w:rPr>
          <w:rFonts w:ascii="Bookman Old Style" w:eastAsia="Times New Roman" w:hAnsi="Bookman Old Style" w:cs="Times New Roman"/>
          <w:b/>
          <w:spacing w:val="-4"/>
          <w:kern w:val="16"/>
          <w:lang w:eastAsia="pl-PL"/>
          <w14:ligatures w14:val="none"/>
        </w:rPr>
        <w:t>Ewidencja odpadów ze statków</w:t>
      </w:r>
      <w:r w:rsidR="001B09F3" w:rsidRPr="00A22BFC">
        <w:rPr>
          <w:rFonts w:ascii="Bookman Old Style" w:eastAsia="Times New Roman" w:hAnsi="Bookman Old Style" w:cs="Times New Roman"/>
          <w:b/>
          <w:spacing w:val="-4"/>
          <w:kern w:val="16"/>
          <w:lang w:eastAsia="pl-PL"/>
          <w14:ligatures w14:val="none"/>
        </w:rPr>
        <w:t xml:space="preserve">                                                            </w:t>
      </w:r>
      <w:r w:rsidRPr="00A22BFC">
        <w:rPr>
          <w:rFonts w:ascii="Bookman Old Style" w:eastAsia="Times New Roman" w:hAnsi="Bookman Old Style" w:cs="Times New Roman"/>
          <w:b/>
          <w:spacing w:val="-4"/>
          <w:kern w:val="16"/>
          <w:lang w:eastAsia="pl-PL"/>
          <w14:ligatures w14:val="none"/>
        </w:rPr>
        <w:t xml:space="preserve">            </w:t>
      </w:r>
      <w:r w:rsidR="001B09F3" w:rsidRPr="00A22BFC">
        <w:rPr>
          <w:rFonts w:ascii="Bookman Old Style" w:eastAsia="Times New Roman" w:hAnsi="Bookman Old Style" w:cs="Times New Roman"/>
          <w:b/>
          <w:spacing w:val="-4"/>
          <w:kern w:val="16"/>
          <w:lang w:eastAsia="pl-PL"/>
          <w14:ligatures w14:val="none"/>
        </w:rPr>
        <w:t xml:space="preserve">            </w:t>
      </w:r>
      <w:r w:rsidRPr="00A22BFC">
        <w:rPr>
          <w:rFonts w:ascii="Bookman Old Style" w:eastAsia="Times New Roman" w:hAnsi="Bookman Old Style" w:cs="Times New Roman"/>
          <w:b/>
          <w:spacing w:val="-4"/>
          <w:kern w:val="16"/>
          <w:lang w:eastAsia="pl-PL"/>
          <w14:ligatures w14:val="none"/>
        </w:rPr>
        <w:t>7.1</w:t>
      </w:r>
      <w:r w:rsidR="00A22BFC">
        <w:rPr>
          <w:rFonts w:ascii="Bookman Old Style" w:eastAsia="Times New Roman" w:hAnsi="Bookman Old Style" w:cs="Times New Roman"/>
          <w:b/>
          <w:spacing w:val="-4"/>
          <w:kern w:val="16"/>
          <w:lang w:eastAsia="pl-PL"/>
          <w14:ligatures w14:val="none"/>
        </w:rPr>
        <w:t>.</w:t>
      </w:r>
      <w:r w:rsidRPr="00A22BFC">
        <w:rPr>
          <w:rFonts w:ascii="Bookman Old Style" w:eastAsia="Times New Roman" w:hAnsi="Bookman Old Style" w:cs="Times New Roman"/>
          <w:b/>
          <w:spacing w:val="-4"/>
          <w:kern w:val="16"/>
          <w:lang w:eastAsia="pl-PL"/>
          <w14:ligatures w14:val="none"/>
        </w:rPr>
        <w:t xml:space="preserve">   </w:t>
      </w:r>
      <w:r w:rsidR="00A22BFC">
        <w:rPr>
          <w:rFonts w:ascii="Bookman Old Style" w:eastAsia="Times New Roman" w:hAnsi="Bookman Old Style" w:cs="Times New Roman"/>
          <w:b/>
          <w:spacing w:val="-4"/>
          <w:kern w:val="16"/>
          <w:lang w:eastAsia="pl-PL"/>
          <w14:ligatures w14:val="none"/>
        </w:rPr>
        <w:t>Odbiór wód zaolejonych</w:t>
      </w:r>
      <w:r w:rsidR="001B09F3" w:rsidRPr="00A22BFC">
        <w:rPr>
          <w:rFonts w:ascii="Bookman Old Style" w:eastAsia="Times New Roman" w:hAnsi="Bookman Old Style" w:cs="Times New Roman"/>
          <w:b/>
          <w:spacing w:val="-4"/>
          <w:kern w:val="16"/>
          <w:lang w:eastAsia="pl-PL"/>
          <w14:ligatures w14:val="none"/>
        </w:rPr>
        <w:t xml:space="preserve"> </w:t>
      </w:r>
    </w:p>
    <w:p w14:paraId="71945EE9"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Do ewidencjonowania ilości zdanych odpadów wód zaolejonych ze statków do zbiornika magazynowego o pojemności 20m</w:t>
      </w:r>
      <w:r w:rsidRPr="001B09F3">
        <w:rPr>
          <w:rFonts w:ascii="Bookman Old Style" w:eastAsia="Times New Roman" w:hAnsi="Bookman Old Style" w:cs="Times New Roman"/>
          <w:spacing w:val="-4"/>
          <w:kern w:val="16"/>
          <w:szCs w:val="20"/>
          <w:vertAlign w:val="superscript"/>
          <w:lang w:eastAsia="pl-PL"/>
          <w14:ligatures w14:val="none"/>
        </w:rPr>
        <w:t xml:space="preserve">3 </w:t>
      </w:r>
      <w:r w:rsidRPr="001B09F3">
        <w:rPr>
          <w:rFonts w:ascii="Bookman Old Style" w:eastAsia="Times New Roman" w:hAnsi="Bookman Old Style" w:cs="Times New Roman"/>
          <w:spacing w:val="-4"/>
          <w:kern w:val="16"/>
          <w:szCs w:val="20"/>
          <w:lang w:eastAsia="pl-PL"/>
          <w14:ligatures w14:val="none"/>
        </w:rPr>
        <w:t xml:space="preserve">oraz ilości odebranych wód zaolejonych ze zbiornika   przez   autocysternę   OILER SP. z o.o. w Gdyni zobowiązany jest przedstawiciel  Zarządu Portu  Hel , który będzie prowadził kartę ewidencji odbioru odpadów ze statków, tj. pan Zbigniew Rydz. </w:t>
      </w:r>
    </w:p>
    <w:p w14:paraId="6409F293"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Karta ewidencji odbioru wód zaolejonych ze zbiorników w porcie powinna zawierać                  w rubrykach pionowych:</w:t>
      </w:r>
    </w:p>
    <w:p w14:paraId="6CABDAD3" w14:textId="77777777" w:rsidR="001B09F3" w:rsidRPr="001B09F3" w:rsidRDefault="001B09F3" w:rsidP="001B09F3">
      <w:pPr>
        <w:numPr>
          <w:ilvl w:val="0"/>
          <w:numId w:val="8"/>
        </w:numPr>
        <w:tabs>
          <w:tab w:val="left" w:pos="708"/>
        </w:tabs>
        <w:spacing w:after="6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nr kutra rybackiego, łodzi rybackiej, statku wycieczkowego</w:t>
      </w:r>
    </w:p>
    <w:p w14:paraId="17F6C04C" w14:textId="77777777" w:rsidR="001B09F3" w:rsidRPr="001B09F3" w:rsidRDefault="001B09F3" w:rsidP="001B09F3">
      <w:pPr>
        <w:numPr>
          <w:ilvl w:val="0"/>
          <w:numId w:val="8"/>
        </w:numPr>
        <w:tabs>
          <w:tab w:val="left" w:pos="708"/>
        </w:tabs>
        <w:spacing w:after="6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miejsce postoju kutra, łodzi rybackiej, statku wycieczkowego,</w:t>
      </w:r>
    </w:p>
    <w:p w14:paraId="703BEFF5" w14:textId="77777777" w:rsidR="001B09F3" w:rsidRPr="001B09F3" w:rsidRDefault="001B09F3" w:rsidP="001B09F3">
      <w:pPr>
        <w:numPr>
          <w:ilvl w:val="0"/>
          <w:numId w:val="8"/>
        </w:numPr>
        <w:tabs>
          <w:tab w:val="left" w:pos="708"/>
        </w:tabs>
        <w:spacing w:after="6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datę odbioru odpadów,</w:t>
      </w:r>
    </w:p>
    <w:p w14:paraId="46718DBA" w14:textId="77777777" w:rsidR="001B09F3" w:rsidRPr="001B09F3" w:rsidRDefault="001B09F3" w:rsidP="001B09F3">
      <w:pPr>
        <w:numPr>
          <w:ilvl w:val="0"/>
          <w:numId w:val="8"/>
        </w:numPr>
        <w:tabs>
          <w:tab w:val="left" w:pos="708"/>
        </w:tabs>
        <w:spacing w:after="60" w:line="280" w:lineRule="atLeast"/>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ilość odebranych odpadów w m</w:t>
      </w:r>
      <w:r w:rsidRPr="001B09F3">
        <w:rPr>
          <w:rFonts w:ascii="Bookman Old Style" w:eastAsia="Times New Roman" w:hAnsi="Bookman Old Style" w:cs="Times New Roman"/>
          <w:spacing w:val="-4"/>
          <w:kern w:val="0"/>
          <w:szCs w:val="20"/>
          <w:vertAlign w:val="superscript"/>
          <w:lang w:eastAsia="pl-PL"/>
          <w14:ligatures w14:val="none"/>
        </w:rPr>
        <w:t>3</w:t>
      </w:r>
      <w:r w:rsidRPr="001B09F3">
        <w:rPr>
          <w:rFonts w:ascii="Bookman Old Style" w:eastAsia="Times New Roman" w:hAnsi="Bookman Old Style" w:cs="Times New Roman"/>
          <w:spacing w:val="-4"/>
          <w:kern w:val="0"/>
          <w:szCs w:val="20"/>
          <w:lang w:eastAsia="pl-PL"/>
          <w14:ligatures w14:val="none"/>
        </w:rPr>
        <w:t xml:space="preserve"> </w:t>
      </w:r>
      <w:r w:rsidRPr="001B09F3">
        <w:rPr>
          <w:rFonts w:ascii="Bookman Old Style" w:eastAsia="Times New Roman" w:hAnsi="Bookman Old Style" w:cs="Times New Roman"/>
          <w:spacing w:val="-4"/>
          <w:kern w:val="0"/>
          <w:szCs w:val="20"/>
          <w:lang w:eastAsia="pl-PL"/>
          <w14:ligatures w14:val="none"/>
        </w:rPr>
        <w:br/>
      </w:r>
    </w:p>
    <w:p w14:paraId="0D56FF00" w14:textId="58846763"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OILER Sp. z o.o. w Gdyni odbierające odpady olejowe ze zbiornika magazynowego           w obecności przedstawiciela Zarządu Portu Hel i transportujące te odpady do oczyszczalni wód zaolejonych</w:t>
      </w:r>
      <w:r w:rsidRPr="001B09F3">
        <w:rPr>
          <w:rFonts w:ascii="Bookman Old Style" w:eastAsia="Times New Roman" w:hAnsi="Bookman Old Style" w:cs="Times New Roman"/>
          <w:color w:val="C00000"/>
          <w:spacing w:val="-4"/>
          <w:kern w:val="16"/>
          <w:szCs w:val="20"/>
          <w:lang w:eastAsia="pl-PL"/>
          <w14:ligatures w14:val="none"/>
        </w:rPr>
        <w:t xml:space="preserve"> </w:t>
      </w:r>
      <w:r w:rsidRPr="001B09F3">
        <w:rPr>
          <w:rFonts w:ascii="Bookman Old Style" w:eastAsia="Times New Roman" w:hAnsi="Bookman Old Style" w:cs="Times New Roman"/>
          <w:spacing w:val="-4"/>
          <w:kern w:val="16"/>
          <w:szCs w:val="20"/>
          <w:lang w:eastAsia="pl-PL"/>
          <w14:ligatures w14:val="none"/>
        </w:rPr>
        <w:t>jest zobowiązane do ewidencjonowania ilości odebranych odpadów olejowych, przekazania dokumentów potwierdzających zdanie wód zaolejonych – wystawiana jest k</w:t>
      </w:r>
      <w:r w:rsidR="0008447C">
        <w:rPr>
          <w:rFonts w:ascii="Bookman Old Style" w:eastAsia="Times New Roman" w:hAnsi="Bookman Old Style" w:cs="Times New Roman"/>
          <w:spacing w:val="-4"/>
          <w:kern w:val="16"/>
          <w:szCs w:val="20"/>
          <w:lang w:eastAsia="pl-PL"/>
          <w14:ligatures w14:val="none"/>
        </w:rPr>
        <w:t>a</w:t>
      </w:r>
      <w:r w:rsidRPr="001B09F3">
        <w:rPr>
          <w:rFonts w:ascii="Bookman Old Style" w:eastAsia="Times New Roman" w:hAnsi="Bookman Old Style" w:cs="Times New Roman"/>
          <w:spacing w:val="-4"/>
          <w:kern w:val="16"/>
          <w:szCs w:val="20"/>
          <w:lang w:eastAsia="pl-PL"/>
          <w14:ligatures w14:val="none"/>
        </w:rPr>
        <w:t>żdorazowo karta odbioru odpadów.</w:t>
      </w:r>
    </w:p>
    <w:p w14:paraId="5D816217"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Ilości i rodzaje zdanych odpadów z kutrów, łodzi rybackich i statków wycieczkowych do portowych urządzeń odbiorczych określana jest przez przedstawiciela  Zarządu Portu Hel i podawana  armatorowi jednostki  rybackiej lub statku wycieczkowego.</w:t>
      </w:r>
    </w:p>
    <w:p w14:paraId="479CE3F2" w14:textId="77777777" w:rsidR="001B09F3" w:rsidRPr="001B09F3" w:rsidRDefault="001B09F3" w:rsidP="001B09F3">
      <w:pPr>
        <w:spacing w:after="60" w:line="320" w:lineRule="atLeast"/>
        <w:jc w:val="both"/>
        <w:rPr>
          <w:rFonts w:ascii="Bookman Old Style" w:eastAsia="Times New Roman" w:hAnsi="Bookman Old Style" w:cs="Times New Roman"/>
          <w:spacing w:val="-6"/>
          <w:kern w:val="16"/>
          <w:szCs w:val="20"/>
          <w:lang w:eastAsia="pl-PL"/>
          <w14:ligatures w14:val="none"/>
        </w:rPr>
      </w:pPr>
      <w:r w:rsidRPr="001B09F3">
        <w:rPr>
          <w:rFonts w:ascii="Bookman Old Style" w:eastAsia="Times New Roman" w:hAnsi="Bookman Old Style" w:cs="Times New Roman"/>
          <w:spacing w:val="-6"/>
          <w:kern w:val="16"/>
          <w:szCs w:val="20"/>
          <w:lang w:eastAsia="pl-PL"/>
          <w14:ligatures w14:val="none"/>
        </w:rPr>
        <w:t xml:space="preserve">Przedsiębiorstwo realizujące odbiór odpadów ze statków, dalszy transport i ich zagospodarowanie, prowadzi ewidencję zgodnie z postanowieniami ustawy                               o odpadach oraz przygotowuje  i przesyła  do przedstawiciela </w:t>
      </w:r>
      <w:r w:rsidRPr="001B09F3">
        <w:rPr>
          <w:rFonts w:ascii="Bookman Old Style" w:eastAsia="Times New Roman" w:hAnsi="Bookman Old Style" w:cs="Times New Roman"/>
          <w:spacing w:val="-4"/>
          <w:kern w:val="16"/>
          <w:szCs w:val="20"/>
          <w:lang w:eastAsia="pl-PL"/>
          <w14:ligatures w14:val="none"/>
        </w:rPr>
        <w:t>Zarządu Portu Hel</w:t>
      </w:r>
      <w:r w:rsidRPr="001B09F3">
        <w:rPr>
          <w:rFonts w:ascii="Bookman Old Style" w:eastAsia="Times New Roman" w:hAnsi="Bookman Old Style" w:cs="Times New Roman"/>
          <w:spacing w:val="-6"/>
          <w:kern w:val="16"/>
          <w:szCs w:val="20"/>
          <w:lang w:eastAsia="pl-PL"/>
          <w14:ligatures w14:val="none"/>
        </w:rPr>
        <w:t xml:space="preserve"> sprawozdania o ilości i rodzajach odebranych odpadów ze zbiornika .</w:t>
      </w:r>
    </w:p>
    <w:p w14:paraId="68E1A1B7" w14:textId="52A31ED3" w:rsidR="001B09F3" w:rsidRPr="001B09F3" w:rsidRDefault="00415AA4" w:rsidP="001B09F3">
      <w:pPr>
        <w:spacing w:before="240" w:after="120" w:line="280" w:lineRule="atLeast"/>
        <w:jc w:val="both"/>
        <w:rPr>
          <w:rFonts w:ascii="Bookman Old Style" w:eastAsia="Times New Roman" w:hAnsi="Bookman Old Style" w:cs="Times New Roman"/>
          <w:b/>
          <w:spacing w:val="16"/>
          <w:kern w:val="0"/>
          <w:szCs w:val="20"/>
          <w:lang w:eastAsia="pl-PL"/>
          <w14:ligatures w14:val="none"/>
        </w:rPr>
      </w:pPr>
      <w:r>
        <w:rPr>
          <w:rFonts w:ascii="Bookman Old Style" w:eastAsia="Times New Roman" w:hAnsi="Bookman Old Style" w:cs="Times New Roman"/>
          <w:b/>
          <w:spacing w:val="16"/>
          <w:kern w:val="0"/>
          <w:szCs w:val="20"/>
          <w:lang w:eastAsia="pl-PL"/>
          <w14:ligatures w14:val="none"/>
        </w:rPr>
        <w:t>7.2</w:t>
      </w:r>
      <w:r w:rsidR="00A22BFC">
        <w:rPr>
          <w:rFonts w:ascii="Bookman Old Style" w:eastAsia="Times New Roman" w:hAnsi="Bookman Old Style" w:cs="Times New Roman"/>
          <w:b/>
          <w:spacing w:val="16"/>
          <w:kern w:val="0"/>
          <w:szCs w:val="20"/>
          <w:lang w:eastAsia="pl-PL"/>
          <w14:ligatures w14:val="none"/>
        </w:rPr>
        <w:t>.</w:t>
      </w:r>
      <w:r>
        <w:rPr>
          <w:rFonts w:ascii="Bookman Old Style" w:eastAsia="Times New Roman" w:hAnsi="Bookman Old Style" w:cs="Times New Roman"/>
          <w:b/>
          <w:spacing w:val="16"/>
          <w:kern w:val="0"/>
          <w:szCs w:val="20"/>
          <w:lang w:eastAsia="pl-PL"/>
          <w14:ligatures w14:val="none"/>
        </w:rPr>
        <w:t xml:space="preserve"> </w:t>
      </w:r>
      <w:r w:rsidR="00A22BFC">
        <w:rPr>
          <w:rFonts w:ascii="Bookman Old Style" w:eastAsia="Times New Roman" w:hAnsi="Bookman Old Style" w:cs="Times New Roman"/>
          <w:b/>
          <w:spacing w:val="16"/>
          <w:kern w:val="0"/>
          <w:szCs w:val="20"/>
          <w:lang w:eastAsia="pl-PL"/>
          <w14:ligatures w14:val="none"/>
        </w:rPr>
        <w:t>Odbiór</w:t>
      </w:r>
      <w:r w:rsidR="00562200">
        <w:rPr>
          <w:rFonts w:ascii="Bookman Old Style" w:eastAsia="Times New Roman" w:hAnsi="Bookman Old Style" w:cs="Times New Roman"/>
          <w:b/>
          <w:spacing w:val="16"/>
          <w:kern w:val="0"/>
          <w:szCs w:val="20"/>
          <w:lang w:eastAsia="pl-PL"/>
          <w14:ligatures w14:val="none"/>
        </w:rPr>
        <w:t xml:space="preserve"> </w:t>
      </w:r>
      <w:r w:rsidR="00182D37">
        <w:rPr>
          <w:rFonts w:ascii="Bookman Old Style" w:eastAsia="Times New Roman" w:hAnsi="Bookman Old Style" w:cs="Times New Roman"/>
          <w:b/>
          <w:spacing w:val="16"/>
          <w:kern w:val="0"/>
          <w:szCs w:val="20"/>
          <w:lang w:eastAsia="pl-PL"/>
          <w14:ligatures w14:val="none"/>
        </w:rPr>
        <w:t xml:space="preserve">odpadów stałych </w:t>
      </w:r>
    </w:p>
    <w:p w14:paraId="3305CB6A"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O szacunkowych ilościach i rodzajach odpadów z kutrów, łodzi rybackich                               i statków wycieczkowych, zdawanych do portowych urządzeń odbiorczych, szyper danej łodzi rybackiej lub kutra rybackiego każdorazowo powiadamia przedstawiciela Zarządu Portu Hel, który jest osobą odpowiedzialną za prowadzenie ewidencji odpadów odbieranych z łodzi rybackich i statków wycieczkowych w porcie Hel.</w:t>
      </w:r>
    </w:p>
    <w:p w14:paraId="00711E74" w14:textId="1CA7649D"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Natomiast Eko-Hel BIS sp. z o.o., który odbiera segregowane</w:t>
      </w:r>
      <w:r w:rsidR="00BE2D3C">
        <w:rPr>
          <w:rFonts w:ascii="Bookman Old Style" w:eastAsia="Times New Roman" w:hAnsi="Bookman Old Style" w:cs="Times New Roman"/>
          <w:spacing w:val="-4"/>
          <w:kern w:val="16"/>
          <w:szCs w:val="20"/>
          <w:lang w:eastAsia="pl-PL"/>
          <w14:ligatures w14:val="none"/>
        </w:rPr>
        <w:t xml:space="preserve"> i zmieszane </w:t>
      </w:r>
      <w:r w:rsidRPr="001B09F3">
        <w:rPr>
          <w:rFonts w:ascii="Bookman Old Style" w:eastAsia="Times New Roman" w:hAnsi="Bookman Old Style" w:cs="Times New Roman"/>
          <w:spacing w:val="-4"/>
          <w:kern w:val="16"/>
          <w:szCs w:val="20"/>
          <w:lang w:eastAsia="pl-PL"/>
          <w14:ligatures w14:val="none"/>
        </w:rPr>
        <w:t xml:space="preserve"> odpady</w:t>
      </w:r>
      <w:r w:rsidR="00006CFC">
        <w:rPr>
          <w:rFonts w:ascii="Bookman Old Style" w:eastAsia="Times New Roman" w:hAnsi="Bookman Old Style" w:cs="Times New Roman"/>
          <w:spacing w:val="-4"/>
          <w:kern w:val="16"/>
          <w:szCs w:val="20"/>
          <w:lang w:eastAsia="pl-PL"/>
          <w14:ligatures w14:val="none"/>
        </w:rPr>
        <w:t xml:space="preserve"> komunalne</w:t>
      </w:r>
      <w:r w:rsidRPr="001B09F3">
        <w:rPr>
          <w:rFonts w:ascii="Bookman Old Style" w:eastAsia="Times New Roman" w:hAnsi="Bookman Old Style" w:cs="Times New Roman"/>
          <w:spacing w:val="-4"/>
          <w:kern w:val="16"/>
          <w:szCs w:val="20"/>
          <w:lang w:eastAsia="pl-PL"/>
          <w14:ligatures w14:val="none"/>
        </w:rPr>
        <w:t xml:space="preserve"> z terenu Portu  (w tym i ze statków )  -   z portowych urządzeń odbiorczych składa sprawozdanie miesięczne, kwartalne i roczne o ilościach i rodzajach  odpadów                  i przesyła je do przedstawiciela Zarządu Portu Hel  to jest panu Zbigniewowi Rydzowi. </w:t>
      </w:r>
    </w:p>
    <w:p w14:paraId="0EA9F21B"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Każdorazowo odbiór odpadów portowych urządzeń odbiorczych przez Eko-Hel BIS sp.      z o.o. powinien być potwierdzony przez osobę odpowiedzialną za realizację planu, tj. przedstawiciela Zarządu Portu Hel</w:t>
      </w:r>
      <w:r w:rsidRPr="001B09F3">
        <w:rPr>
          <w:rFonts w:ascii="Bookman Old Style" w:eastAsia="Times New Roman" w:hAnsi="Bookman Old Style" w:cs="Times New Roman"/>
          <w:spacing w:val="-6"/>
          <w:kern w:val="16"/>
          <w:szCs w:val="20"/>
          <w:lang w:eastAsia="pl-PL"/>
          <w14:ligatures w14:val="none"/>
        </w:rPr>
        <w:t>.</w:t>
      </w:r>
    </w:p>
    <w:p w14:paraId="28B9ACDF" w14:textId="4508B77C" w:rsidR="001B09F3" w:rsidRPr="001B09F3" w:rsidRDefault="00415AA4" w:rsidP="001B09F3">
      <w:pPr>
        <w:spacing w:before="240" w:after="120" w:line="280" w:lineRule="atLeast"/>
        <w:jc w:val="both"/>
        <w:rPr>
          <w:rFonts w:ascii="Bookman Old Style" w:eastAsia="Times New Roman" w:hAnsi="Bookman Old Style" w:cs="Times New Roman"/>
          <w:b/>
          <w:spacing w:val="32"/>
          <w:kern w:val="0"/>
          <w:szCs w:val="20"/>
          <w:lang w:eastAsia="pl-PL"/>
          <w14:ligatures w14:val="none"/>
        </w:rPr>
      </w:pPr>
      <w:r>
        <w:rPr>
          <w:rFonts w:ascii="Bookman Old Style" w:eastAsia="Times New Roman" w:hAnsi="Bookman Old Style" w:cs="Times New Roman"/>
          <w:b/>
          <w:spacing w:val="32"/>
          <w:kern w:val="0"/>
          <w:szCs w:val="20"/>
          <w:lang w:eastAsia="pl-PL"/>
          <w14:ligatures w14:val="none"/>
        </w:rPr>
        <w:lastRenderedPageBreak/>
        <w:t>7.3</w:t>
      </w:r>
      <w:r w:rsidR="001B09F3" w:rsidRPr="001B09F3">
        <w:rPr>
          <w:rFonts w:ascii="Bookman Old Style" w:eastAsia="Times New Roman" w:hAnsi="Bookman Old Style" w:cs="Times New Roman"/>
          <w:b/>
          <w:spacing w:val="32"/>
          <w:kern w:val="0"/>
          <w:szCs w:val="20"/>
          <w:lang w:eastAsia="pl-PL"/>
          <w14:ligatures w14:val="none"/>
        </w:rPr>
        <w:t xml:space="preserve">.  </w:t>
      </w:r>
      <w:r w:rsidR="00562200">
        <w:rPr>
          <w:rFonts w:ascii="Bookman Old Style" w:eastAsia="Times New Roman" w:hAnsi="Bookman Old Style" w:cs="Times New Roman"/>
          <w:b/>
          <w:spacing w:val="32"/>
          <w:kern w:val="0"/>
          <w:szCs w:val="20"/>
          <w:lang w:eastAsia="pl-PL"/>
          <w14:ligatures w14:val="none"/>
        </w:rPr>
        <w:t>Odbiór ścieków sanitarnych</w:t>
      </w:r>
    </w:p>
    <w:p w14:paraId="1F3E6466" w14:textId="23F3D5FB"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Odbiór ścieków sanitarnych ze statków odbywa</w:t>
      </w:r>
      <w:r w:rsidR="00562200">
        <w:rPr>
          <w:rFonts w:ascii="Bookman Old Style" w:eastAsia="Times New Roman" w:hAnsi="Bookman Old Style" w:cs="Times New Roman"/>
          <w:spacing w:val="-4"/>
          <w:kern w:val="16"/>
          <w:szCs w:val="20"/>
          <w:lang w:eastAsia="pl-PL"/>
          <w14:ligatures w14:val="none"/>
        </w:rPr>
        <w:t xml:space="preserve"> się</w:t>
      </w:r>
      <w:r w:rsidRPr="001B09F3">
        <w:rPr>
          <w:rFonts w:ascii="Bookman Old Style" w:eastAsia="Times New Roman" w:hAnsi="Bookman Old Style" w:cs="Times New Roman"/>
          <w:spacing w:val="-4"/>
          <w:kern w:val="16"/>
          <w:szCs w:val="20"/>
          <w:lang w:eastAsia="pl-PL"/>
          <w14:ligatures w14:val="none"/>
        </w:rPr>
        <w:t xml:space="preserve"> za pomocą studzienek kanalizacyjnych wyposażonych w złącze uniwersalne i rejestrowany jest w książce służb </w:t>
      </w:r>
      <w:r w:rsidR="00562200">
        <w:rPr>
          <w:rFonts w:ascii="Bookman Old Style" w:eastAsia="Times New Roman" w:hAnsi="Bookman Old Style" w:cs="Times New Roman"/>
          <w:spacing w:val="-4"/>
          <w:kern w:val="16"/>
          <w:szCs w:val="20"/>
          <w:lang w:eastAsia="pl-PL"/>
          <w14:ligatures w14:val="none"/>
        </w:rPr>
        <w:t>p</w:t>
      </w:r>
      <w:r w:rsidRPr="001B09F3">
        <w:rPr>
          <w:rFonts w:ascii="Bookman Old Style" w:eastAsia="Times New Roman" w:hAnsi="Bookman Old Style" w:cs="Times New Roman"/>
          <w:spacing w:val="-4"/>
          <w:kern w:val="16"/>
          <w:szCs w:val="20"/>
          <w:lang w:eastAsia="pl-PL"/>
          <w14:ligatures w14:val="none"/>
        </w:rPr>
        <w:t>ortowych.</w:t>
      </w:r>
    </w:p>
    <w:p w14:paraId="379E4D9C"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Port Hel posiada kanalizację sanitarną i dla jednostek pływających wyposażony jest w:</w:t>
      </w:r>
    </w:p>
    <w:p w14:paraId="4F14281F" w14:textId="77777777" w:rsidR="001B09F3" w:rsidRPr="001B09F3" w:rsidRDefault="001B09F3" w:rsidP="001B09F3">
      <w:pPr>
        <w:numPr>
          <w:ilvl w:val="0"/>
          <w:numId w:val="9"/>
        </w:num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studzienkę kanalizacyjną znajdującą się w Nabrzeżu Jachtowym,</w:t>
      </w:r>
    </w:p>
    <w:p w14:paraId="53540DEB" w14:textId="77777777" w:rsidR="001B09F3" w:rsidRPr="001B09F3" w:rsidRDefault="001B09F3" w:rsidP="001B09F3">
      <w:pPr>
        <w:numPr>
          <w:ilvl w:val="0"/>
          <w:numId w:val="9"/>
        </w:num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w Basenie Jachtowym -  głowica Pirsu Rybackiego - punkt odbioru ścieków sanitarnych - pompa samozasysająca,</w:t>
      </w:r>
    </w:p>
    <w:p w14:paraId="5AA6D659" w14:textId="77777777" w:rsidR="001B09F3" w:rsidRPr="001B09F3" w:rsidRDefault="001B09F3" w:rsidP="001B09F3">
      <w:pPr>
        <w:numPr>
          <w:ilvl w:val="0"/>
          <w:numId w:val="9"/>
        </w:num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studzienkę kanalizacyjną znajdującą się w Nabrzeżu Wyładunkowym,</w:t>
      </w:r>
    </w:p>
    <w:p w14:paraId="4D79F656" w14:textId="77777777" w:rsidR="001B09F3" w:rsidRPr="001B09F3" w:rsidRDefault="001B09F3" w:rsidP="001B09F3">
      <w:pPr>
        <w:numPr>
          <w:ilvl w:val="0"/>
          <w:numId w:val="9"/>
        </w:num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studzienkę kanalizacyjną w Nabrzeżu Remontowym.</w:t>
      </w:r>
    </w:p>
    <w:p w14:paraId="5AEC318F"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Zgodnie z Konwencją „MARPOL” 73/78 Załącznik IV przepis 5 „Ścieki”, statek</w:t>
      </w:r>
    </w:p>
    <w:p w14:paraId="32361F81" w14:textId="0336416F"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zdający ścieki jak i urządzenie odbiorcze na nabrzeżu muszą mieć identyczne znormalizowane wymiary kołnierzy i łączników wyładunkowych</w:t>
      </w:r>
      <w:r w:rsidR="00562200">
        <w:rPr>
          <w:rFonts w:ascii="Bookman Old Style" w:eastAsia="Times New Roman" w:hAnsi="Bookman Old Style" w:cs="Times New Roman"/>
          <w:spacing w:val="-4"/>
          <w:kern w:val="16"/>
          <w:szCs w:val="20"/>
          <w:lang w:eastAsia="pl-PL"/>
          <w14:ligatures w14:val="none"/>
        </w:rPr>
        <w:t>.</w:t>
      </w:r>
    </w:p>
    <w:p w14:paraId="02F0DB62" w14:textId="762E53DA" w:rsidR="001B09F3" w:rsidRPr="001B09F3" w:rsidRDefault="001B09F3" w:rsidP="007A20FC">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color w:val="C00000"/>
          <w:spacing w:val="-4"/>
          <w:kern w:val="16"/>
          <w:szCs w:val="20"/>
          <w:lang w:eastAsia="pl-PL"/>
          <w14:ligatures w14:val="none"/>
        </w:rPr>
        <w:t xml:space="preserve"> </w:t>
      </w:r>
      <w:r w:rsidR="00415AA4" w:rsidRPr="00562200">
        <w:rPr>
          <w:rFonts w:ascii="Bookman Old Style" w:eastAsia="Times New Roman" w:hAnsi="Bookman Old Style" w:cs="Times New Roman"/>
          <w:b/>
          <w:spacing w:val="-4"/>
          <w:kern w:val="16"/>
          <w:lang w:eastAsia="pl-PL"/>
          <w14:ligatures w14:val="none"/>
        </w:rPr>
        <w:t xml:space="preserve">8. </w:t>
      </w:r>
      <w:r w:rsidRPr="00562200">
        <w:rPr>
          <w:rFonts w:ascii="Bookman Old Style" w:eastAsia="Times New Roman" w:hAnsi="Bookman Old Style" w:cs="Times New Roman"/>
          <w:b/>
          <w:spacing w:val="-4"/>
          <w:kern w:val="16"/>
          <w:lang w:eastAsia="pl-PL"/>
          <w14:ligatures w14:val="none"/>
        </w:rPr>
        <w:t xml:space="preserve">  </w:t>
      </w:r>
      <w:r w:rsidR="00182D37">
        <w:rPr>
          <w:rFonts w:ascii="Bookman Old Style" w:eastAsia="Times New Roman" w:hAnsi="Bookman Old Style" w:cs="Times New Roman"/>
          <w:b/>
          <w:spacing w:val="-4"/>
          <w:kern w:val="16"/>
          <w:lang w:eastAsia="pl-PL"/>
          <w14:ligatures w14:val="none"/>
        </w:rPr>
        <w:t>W</w:t>
      </w:r>
      <w:r w:rsidR="00562200">
        <w:rPr>
          <w:rFonts w:ascii="Bookman Old Style" w:eastAsia="Times New Roman" w:hAnsi="Bookman Old Style" w:cs="Times New Roman"/>
          <w:b/>
          <w:spacing w:val="-4"/>
          <w:kern w:val="16"/>
          <w:lang w:eastAsia="pl-PL"/>
          <w14:ligatures w14:val="none"/>
        </w:rPr>
        <w:t>spółprac</w:t>
      </w:r>
      <w:r w:rsidR="00182D37">
        <w:rPr>
          <w:rFonts w:ascii="Bookman Old Style" w:eastAsia="Times New Roman" w:hAnsi="Bookman Old Style" w:cs="Times New Roman"/>
          <w:b/>
          <w:spacing w:val="-4"/>
          <w:kern w:val="16"/>
          <w:lang w:eastAsia="pl-PL"/>
          <w14:ligatures w14:val="none"/>
        </w:rPr>
        <w:t>a</w:t>
      </w:r>
      <w:r w:rsidR="00562200">
        <w:rPr>
          <w:rFonts w:ascii="Bookman Old Style" w:eastAsia="Times New Roman" w:hAnsi="Bookman Old Style" w:cs="Times New Roman"/>
          <w:b/>
          <w:spacing w:val="-4"/>
          <w:kern w:val="16"/>
          <w:lang w:eastAsia="pl-PL"/>
          <w14:ligatures w14:val="none"/>
        </w:rPr>
        <w:t xml:space="preserve"> z innymi podmiotami w zakresie gospodarowania odpadami ze statków</w:t>
      </w:r>
    </w:p>
    <w:p w14:paraId="6D1CEBA2" w14:textId="06B8EAC1" w:rsidR="001B09F3" w:rsidRPr="001B09F3" w:rsidRDefault="00006CFC" w:rsidP="001B09F3">
      <w:pPr>
        <w:numPr>
          <w:ilvl w:val="12"/>
          <w:numId w:val="0"/>
        </w:numPr>
        <w:spacing w:after="60" w:line="320" w:lineRule="atLeast"/>
        <w:jc w:val="both"/>
        <w:rPr>
          <w:rFonts w:ascii="Bookman Old Style" w:eastAsia="Times New Roman" w:hAnsi="Bookman Old Style" w:cs="Times New Roman"/>
          <w:spacing w:val="-4"/>
          <w:kern w:val="16"/>
          <w:szCs w:val="20"/>
          <w:lang w:eastAsia="pl-PL"/>
          <w14:ligatures w14:val="none"/>
        </w:rPr>
      </w:pPr>
      <w:r>
        <w:rPr>
          <w:rFonts w:ascii="Bookman Old Style" w:eastAsia="Times New Roman" w:hAnsi="Bookman Old Style" w:cs="Times New Roman"/>
          <w:spacing w:val="-4"/>
          <w:kern w:val="16"/>
          <w:szCs w:val="20"/>
          <w:lang w:eastAsia="pl-PL"/>
          <w14:ligatures w14:val="none"/>
        </w:rPr>
        <w:t>Zarząd Portu Morskiego Hel Sp. z o.o. w ramach gospodarowania odpadami ze statków współpracuje z następującymi podmiotami</w:t>
      </w:r>
    </w:p>
    <w:p w14:paraId="09888611" w14:textId="77777777" w:rsidR="001B09F3" w:rsidRPr="001B09F3" w:rsidRDefault="001B09F3" w:rsidP="001B09F3">
      <w:pPr>
        <w:tabs>
          <w:tab w:val="num" w:pos="1248"/>
        </w:tabs>
        <w:spacing w:after="60" w:line="280" w:lineRule="atLeast"/>
        <w:ind w:left="1248" w:hanging="397"/>
        <w:jc w:val="both"/>
        <w:rPr>
          <w:rFonts w:ascii="Bookman Old Style" w:eastAsia="Times New Roman" w:hAnsi="Bookman Old Style" w:cs="Times New Roman"/>
          <w:kern w:val="0"/>
          <w:szCs w:val="20"/>
          <w:lang w:val="en-US" w:eastAsia="pl-PL"/>
          <w14:ligatures w14:val="none"/>
        </w:rPr>
      </w:pPr>
      <w:r w:rsidRPr="001B09F3">
        <w:rPr>
          <w:rFonts w:ascii="Bookman Old Style" w:eastAsia="Times New Roman" w:hAnsi="Bookman Old Style" w:cs="Times New Roman"/>
          <w:kern w:val="0"/>
          <w:szCs w:val="20"/>
          <w:lang w:val="en-US" w:eastAsia="pl-PL"/>
          <w14:ligatures w14:val="none"/>
        </w:rPr>
        <w:t xml:space="preserve">OILER Sp. z </w:t>
      </w:r>
      <w:proofErr w:type="spellStart"/>
      <w:r w:rsidRPr="001B09F3">
        <w:rPr>
          <w:rFonts w:ascii="Bookman Old Style" w:eastAsia="Times New Roman" w:hAnsi="Bookman Old Style" w:cs="Times New Roman"/>
          <w:kern w:val="0"/>
          <w:szCs w:val="20"/>
          <w:lang w:val="en-US" w:eastAsia="pl-PL"/>
          <w14:ligatures w14:val="none"/>
        </w:rPr>
        <w:t>o.o.</w:t>
      </w:r>
      <w:proofErr w:type="spellEnd"/>
      <w:r w:rsidRPr="001B09F3">
        <w:rPr>
          <w:rFonts w:ascii="Bookman Old Style" w:eastAsia="Times New Roman" w:hAnsi="Bookman Old Style" w:cs="Times New Roman"/>
          <w:kern w:val="0"/>
          <w:szCs w:val="20"/>
          <w:lang w:val="en-US" w:eastAsia="pl-PL"/>
          <w14:ligatures w14:val="none"/>
        </w:rPr>
        <w:t>,</w:t>
      </w:r>
    </w:p>
    <w:p w14:paraId="558BE70F" w14:textId="77777777" w:rsidR="001B09F3" w:rsidRPr="001B09F3" w:rsidRDefault="001B09F3" w:rsidP="001B09F3">
      <w:pPr>
        <w:tabs>
          <w:tab w:val="num" w:pos="1248"/>
        </w:tabs>
        <w:spacing w:after="60" w:line="280" w:lineRule="atLeast"/>
        <w:ind w:left="1248" w:hanging="397"/>
        <w:jc w:val="both"/>
        <w:rPr>
          <w:rFonts w:ascii="Bookman Old Style" w:eastAsia="Times New Roman" w:hAnsi="Bookman Old Style" w:cs="Times New Roman"/>
          <w:kern w:val="0"/>
          <w:szCs w:val="20"/>
          <w:lang w:eastAsia="pl-PL"/>
          <w14:ligatures w14:val="none"/>
        </w:rPr>
      </w:pPr>
      <w:r w:rsidRPr="001B09F3">
        <w:rPr>
          <w:rFonts w:ascii="Bookman Old Style" w:eastAsia="Times New Roman" w:hAnsi="Bookman Old Style" w:cs="Times New Roman"/>
          <w:kern w:val="0"/>
          <w:szCs w:val="20"/>
          <w:lang w:eastAsia="pl-PL"/>
          <w14:ligatures w14:val="none"/>
        </w:rPr>
        <w:t>Urząd Miasta Hel,</w:t>
      </w:r>
    </w:p>
    <w:p w14:paraId="732BFCB8" w14:textId="77777777" w:rsidR="001B09F3" w:rsidRPr="001B09F3" w:rsidRDefault="001B09F3" w:rsidP="001B09F3">
      <w:pPr>
        <w:tabs>
          <w:tab w:val="num" w:pos="1248"/>
        </w:tabs>
        <w:spacing w:after="60" w:line="280" w:lineRule="atLeast"/>
        <w:ind w:left="1248" w:hanging="397"/>
        <w:jc w:val="both"/>
        <w:rPr>
          <w:rFonts w:ascii="Bookman Old Style" w:eastAsia="Times New Roman" w:hAnsi="Bookman Old Style" w:cs="Times New Roman"/>
          <w:kern w:val="0"/>
          <w:szCs w:val="20"/>
          <w:lang w:eastAsia="pl-PL"/>
          <w14:ligatures w14:val="none"/>
        </w:rPr>
      </w:pPr>
      <w:r w:rsidRPr="001B09F3">
        <w:rPr>
          <w:rFonts w:ascii="Bookman Old Style" w:eastAsia="Times New Roman" w:hAnsi="Bookman Old Style" w:cs="Times New Roman"/>
          <w:kern w:val="0"/>
          <w:szCs w:val="20"/>
          <w:lang w:eastAsia="pl-PL"/>
          <w14:ligatures w14:val="none"/>
        </w:rPr>
        <w:t>Eko-Hel BIS sp. z o.o.,</w:t>
      </w:r>
    </w:p>
    <w:p w14:paraId="798B099D" w14:textId="4DB3F0C7" w:rsidR="001B09F3" w:rsidRDefault="001B09F3" w:rsidP="001B09F3">
      <w:pPr>
        <w:tabs>
          <w:tab w:val="num" w:pos="1248"/>
        </w:tabs>
        <w:spacing w:after="60" w:line="280" w:lineRule="atLeast"/>
        <w:ind w:left="1248" w:hanging="397"/>
        <w:jc w:val="both"/>
        <w:rPr>
          <w:rFonts w:ascii="Bookman Old Style" w:eastAsia="Times New Roman" w:hAnsi="Bookman Old Style" w:cs="Times New Roman"/>
          <w:kern w:val="0"/>
          <w:szCs w:val="20"/>
          <w:lang w:eastAsia="pl-PL"/>
          <w14:ligatures w14:val="none"/>
        </w:rPr>
      </w:pPr>
      <w:r w:rsidRPr="001B09F3">
        <w:rPr>
          <w:rFonts w:ascii="Bookman Old Style" w:eastAsia="Times New Roman" w:hAnsi="Bookman Old Style" w:cs="Times New Roman"/>
          <w:kern w:val="0"/>
          <w:szCs w:val="20"/>
          <w:lang w:eastAsia="pl-PL"/>
          <w14:ligatures w14:val="none"/>
        </w:rPr>
        <w:t>Państwowa  Straż Pożarna w Pucku</w:t>
      </w:r>
    </w:p>
    <w:p w14:paraId="7C72105A" w14:textId="261030AA" w:rsidR="00562200" w:rsidRPr="001B09F3" w:rsidRDefault="00A30906" w:rsidP="001B09F3">
      <w:pPr>
        <w:tabs>
          <w:tab w:val="num" w:pos="1248"/>
        </w:tabs>
        <w:spacing w:after="60" w:line="280" w:lineRule="atLeast"/>
        <w:ind w:left="1248" w:hanging="397"/>
        <w:jc w:val="both"/>
        <w:rPr>
          <w:rFonts w:ascii="Bookman Old Style" w:eastAsia="Times New Roman" w:hAnsi="Bookman Old Style" w:cs="Times New Roman"/>
          <w:kern w:val="0"/>
          <w:szCs w:val="20"/>
          <w:lang w:eastAsia="pl-PL"/>
          <w14:ligatures w14:val="none"/>
        </w:rPr>
      </w:pPr>
      <w:r>
        <w:rPr>
          <w:rFonts w:ascii="Bookman Old Style" w:eastAsia="Times New Roman" w:hAnsi="Bookman Old Style" w:cs="Times New Roman"/>
          <w:kern w:val="0"/>
          <w:szCs w:val="20"/>
          <w:lang w:eastAsia="pl-PL"/>
          <w14:ligatures w14:val="none"/>
        </w:rPr>
        <w:t>Morska Służba Poszukiwania i Ratownictwa</w:t>
      </w:r>
    </w:p>
    <w:p w14:paraId="65FCC617" w14:textId="093B2A9E" w:rsidR="001B09F3" w:rsidRPr="001B09F3" w:rsidRDefault="001B09F3" w:rsidP="001B09F3">
      <w:pPr>
        <w:spacing w:after="60" w:line="320" w:lineRule="atLeast"/>
        <w:ind w:firstLine="680"/>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Współpraca ta  dotyczy gospodarowania następującymi odpadami ze statków:</w:t>
      </w:r>
    </w:p>
    <w:p w14:paraId="2D485C83" w14:textId="77777777" w:rsidR="001B09F3" w:rsidRPr="001B09F3" w:rsidRDefault="001B09F3" w:rsidP="001B09F3">
      <w:pPr>
        <w:numPr>
          <w:ilvl w:val="0"/>
          <w:numId w:val="6"/>
        </w:numPr>
        <w:tabs>
          <w:tab w:val="left" w:pos="708"/>
        </w:tabs>
        <w:spacing w:after="60" w:line="280" w:lineRule="atLeast"/>
        <w:ind w:left="794"/>
        <w:jc w:val="both"/>
        <w:rPr>
          <w:rFonts w:ascii="Bookman Old Style" w:eastAsia="Times New Roman" w:hAnsi="Bookman Old Style" w:cs="Times New Roman"/>
          <w:kern w:val="0"/>
          <w:szCs w:val="20"/>
          <w:lang w:eastAsia="pl-PL"/>
          <w14:ligatures w14:val="none"/>
        </w:rPr>
      </w:pPr>
      <w:r w:rsidRPr="001B09F3">
        <w:rPr>
          <w:rFonts w:ascii="Bookman Old Style" w:eastAsia="Times New Roman" w:hAnsi="Bookman Old Style" w:cs="Times New Roman"/>
          <w:kern w:val="0"/>
          <w:szCs w:val="20"/>
          <w:lang w:eastAsia="pl-PL"/>
          <w14:ligatures w14:val="none"/>
        </w:rPr>
        <w:t>odpady olejowe,</w:t>
      </w:r>
    </w:p>
    <w:p w14:paraId="4C11E69B" w14:textId="77777777" w:rsidR="001B09F3" w:rsidRPr="001B09F3" w:rsidRDefault="001B09F3" w:rsidP="001B09F3">
      <w:pPr>
        <w:numPr>
          <w:ilvl w:val="0"/>
          <w:numId w:val="6"/>
        </w:numPr>
        <w:tabs>
          <w:tab w:val="left" w:pos="708"/>
        </w:tabs>
        <w:spacing w:after="60" w:line="280" w:lineRule="atLeast"/>
        <w:ind w:left="794"/>
        <w:jc w:val="both"/>
        <w:rPr>
          <w:rFonts w:ascii="Bookman Old Style" w:eastAsia="Times New Roman" w:hAnsi="Bookman Old Style" w:cs="Times New Roman"/>
          <w:kern w:val="0"/>
          <w:szCs w:val="20"/>
          <w:lang w:eastAsia="pl-PL"/>
          <w14:ligatures w14:val="none"/>
        </w:rPr>
      </w:pPr>
      <w:r w:rsidRPr="001B09F3">
        <w:rPr>
          <w:rFonts w:ascii="Bookman Old Style" w:eastAsia="Times New Roman" w:hAnsi="Bookman Old Style" w:cs="Times New Roman"/>
          <w:kern w:val="0"/>
          <w:szCs w:val="20"/>
          <w:lang w:eastAsia="pl-PL"/>
          <w14:ligatures w14:val="none"/>
        </w:rPr>
        <w:t>odpady stałe (śmieci),</w:t>
      </w:r>
    </w:p>
    <w:p w14:paraId="65C89A0E" w14:textId="77777777" w:rsidR="001B09F3" w:rsidRPr="001B09F3" w:rsidRDefault="001B09F3" w:rsidP="001B09F3">
      <w:pPr>
        <w:numPr>
          <w:ilvl w:val="0"/>
          <w:numId w:val="6"/>
        </w:numPr>
        <w:tabs>
          <w:tab w:val="left" w:pos="708"/>
        </w:tabs>
        <w:spacing w:after="60" w:line="280" w:lineRule="atLeast"/>
        <w:ind w:left="794"/>
        <w:jc w:val="both"/>
        <w:rPr>
          <w:rFonts w:ascii="Bookman Old Style" w:eastAsia="Times New Roman" w:hAnsi="Bookman Old Style" w:cs="Times New Roman"/>
          <w:kern w:val="0"/>
          <w:szCs w:val="20"/>
          <w:lang w:eastAsia="pl-PL"/>
          <w14:ligatures w14:val="none"/>
        </w:rPr>
      </w:pPr>
      <w:r w:rsidRPr="001B09F3">
        <w:rPr>
          <w:rFonts w:ascii="Bookman Old Style" w:eastAsia="Times New Roman" w:hAnsi="Bookman Old Style" w:cs="Times New Roman"/>
          <w:kern w:val="0"/>
          <w:szCs w:val="20"/>
          <w:lang w:eastAsia="pl-PL"/>
          <w14:ligatures w14:val="none"/>
        </w:rPr>
        <w:t>ścieki sanitarne</w:t>
      </w:r>
    </w:p>
    <w:p w14:paraId="5BCAEB71" w14:textId="3CC83019" w:rsidR="001B09F3" w:rsidRPr="001B09F3" w:rsidRDefault="001B09F3" w:rsidP="001B09F3">
      <w:pPr>
        <w:tabs>
          <w:tab w:val="left" w:pos="708"/>
        </w:tabs>
        <w:spacing w:after="60" w:line="280" w:lineRule="atLeast"/>
        <w:jc w:val="both"/>
        <w:rPr>
          <w:rFonts w:ascii="Bookman Old Style" w:eastAsia="Times New Roman" w:hAnsi="Bookman Old Style" w:cs="Times New Roman"/>
          <w:kern w:val="0"/>
          <w:szCs w:val="20"/>
          <w:lang w:eastAsia="pl-PL"/>
          <w14:ligatures w14:val="none"/>
        </w:rPr>
      </w:pPr>
      <w:r w:rsidRPr="001B09F3">
        <w:rPr>
          <w:rFonts w:ascii="Bookman Old Style" w:eastAsia="Times New Roman" w:hAnsi="Bookman Old Style" w:cs="Times New Roman"/>
          <w:kern w:val="0"/>
          <w:szCs w:val="20"/>
          <w:lang w:eastAsia="pl-PL"/>
          <w14:ligatures w14:val="none"/>
        </w:rPr>
        <w:t xml:space="preserve">a współpraca z Państwową Strażą Pożarną w Pucku </w:t>
      </w:r>
      <w:r w:rsidR="00A30906">
        <w:rPr>
          <w:rFonts w:ascii="Bookman Old Style" w:eastAsia="Times New Roman" w:hAnsi="Bookman Old Style" w:cs="Times New Roman"/>
          <w:kern w:val="0"/>
          <w:szCs w:val="20"/>
          <w:lang w:eastAsia="pl-PL"/>
          <w14:ligatures w14:val="none"/>
        </w:rPr>
        <w:t>i Morską Służba Poszukiwania     i Ratownictwa</w:t>
      </w:r>
      <w:r w:rsidRPr="001B09F3">
        <w:rPr>
          <w:rFonts w:ascii="Bookman Old Style" w:eastAsia="Times New Roman" w:hAnsi="Bookman Old Style" w:cs="Times New Roman"/>
          <w:kern w:val="0"/>
          <w:szCs w:val="20"/>
          <w:lang w:eastAsia="pl-PL"/>
          <w14:ligatures w14:val="none"/>
        </w:rPr>
        <w:t xml:space="preserve"> będzie dotyczyła skutków likwidacji ewentualnego rozlewu olejowego w czasie odbioru wód zaolejonych z tymczasowego  zbiornika magazynowego przez autocysternę OILER Sp. z o.o. w Gdyni.</w:t>
      </w:r>
    </w:p>
    <w:p w14:paraId="1AE64072" w14:textId="3DDE9F47" w:rsidR="001B09F3" w:rsidRPr="001B09F3" w:rsidRDefault="001B09F3" w:rsidP="00562200">
      <w:pPr>
        <w:spacing w:after="60" w:line="32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Współpraca pomiędzy osobą odpowiedzialną za realizację planu gospodarowania odpadami ze statków dla portu Hel a OILER Sp. z o.o. będzie polegała na:</w:t>
      </w:r>
      <w:r w:rsidR="00A71840">
        <w:rPr>
          <w:rFonts w:ascii="Bookman Old Style" w:eastAsia="Times New Roman" w:hAnsi="Bookman Old Style" w:cs="Times New Roman"/>
          <w:spacing w:val="-4"/>
          <w:kern w:val="0"/>
          <w:szCs w:val="20"/>
          <w:lang w:eastAsia="pl-PL"/>
          <w14:ligatures w14:val="none"/>
        </w:rPr>
        <w:t xml:space="preserve">- </w:t>
      </w:r>
      <w:r w:rsidRPr="001B09F3">
        <w:rPr>
          <w:rFonts w:ascii="Bookman Old Style" w:eastAsia="Times New Roman" w:hAnsi="Bookman Old Style" w:cs="Times New Roman"/>
          <w:spacing w:val="-4"/>
          <w:kern w:val="0"/>
          <w:szCs w:val="20"/>
          <w:lang w:eastAsia="pl-PL"/>
          <w14:ligatures w14:val="none"/>
        </w:rPr>
        <w:t>powiadamianiu OILER Sp. z o.o. o potrzebie odbioru wód zaolejonych ze zbiornika magazynowego,</w:t>
      </w:r>
    </w:p>
    <w:p w14:paraId="0E431DE0" w14:textId="20914342" w:rsidR="001B09F3" w:rsidRPr="001B09F3" w:rsidRDefault="00A71840" w:rsidP="00562200">
      <w:pPr>
        <w:tabs>
          <w:tab w:val="num" w:pos="1248"/>
        </w:tabs>
        <w:spacing w:after="60" w:line="280" w:lineRule="atLeast"/>
        <w:jc w:val="both"/>
        <w:rPr>
          <w:rFonts w:ascii="Bookman Old Style" w:eastAsia="Times New Roman" w:hAnsi="Bookman Old Style" w:cs="Times New Roman"/>
          <w:spacing w:val="-4"/>
          <w:kern w:val="0"/>
          <w:szCs w:val="20"/>
          <w:lang w:eastAsia="pl-PL"/>
          <w14:ligatures w14:val="none"/>
        </w:rPr>
      </w:pPr>
      <w:r>
        <w:rPr>
          <w:rFonts w:ascii="Bookman Old Style" w:eastAsia="Times New Roman" w:hAnsi="Bookman Old Style" w:cs="Times New Roman"/>
          <w:spacing w:val="-4"/>
          <w:kern w:val="0"/>
          <w:szCs w:val="20"/>
          <w:lang w:eastAsia="pl-PL"/>
          <w14:ligatures w14:val="none"/>
        </w:rPr>
        <w:t xml:space="preserve">- </w:t>
      </w:r>
      <w:r w:rsidR="001B09F3" w:rsidRPr="001B09F3">
        <w:rPr>
          <w:rFonts w:ascii="Bookman Old Style" w:eastAsia="Times New Roman" w:hAnsi="Bookman Old Style" w:cs="Times New Roman"/>
          <w:spacing w:val="-4"/>
          <w:kern w:val="0"/>
          <w:szCs w:val="20"/>
          <w:lang w:eastAsia="pl-PL"/>
          <w14:ligatures w14:val="none"/>
        </w:rPr>
        <w:t>nadzor</w:t>
      </w:r>
      <w:r>
        <w:rPr>
          <w:rFonts w:ascii="Bookman Old Style" w:eastAsia="Times New Roman" w:hAnsi="Bookman Old Style" w:cs="Times New Roman"/>
          <w:spacing w:val="-4"/>
          <w:kern w:val="0"/>
          <w:szCs w:val="20"/>
          <w:lang w:eastAsia="pl-PL"/>
          <w14:ligatures w14:val="none"/>
        </w:rPr>
        <w:t>ze</w:t>
      </w:r>
      <w:r w:rsidR="001B09F3" w:rsidRPr="001B09F3">
        <w:rPr>
          <w:rFonts w:ascii="Bookman Old Style" w:eastAsia="Times New Roman" w:hAnsi="Bookman Old Style" w:cs="Times New Roman"/>
          <w:spacing w:val="-4"/>
          <w:kern w:val="0"/>
          <w:szCs w:val="20"/>
          <w:lang w:eastAsia="pl-PL"/>
          <w14:ligatures w14:val="none"/>
        </w:rPr>
        <w:t xml:space="preserve"> i kontroli przedstawiciela Zarządu Portu Hel podczas operacji wypompowywania ze zbiornika magazynowego wód zaolejonych przez autocysternę OILER Sp. z o.o.,</w:t>
      </w:r>
    </w:p>
    <w:p w14:paraId="3FDDC04A" w14:textId="07EF04DA" w:rsidR="001B09F3" w:rsidRPr="001B09F3" w:rsidRDefault="00A71840" w:rsidP="00562200">
      <w:pPr>
        <w:tabs>
          <w:tab w:val="num" w:pos="1248"/>
        </w:tabs>
        <w:spacing w:after="60" w:line="280" w:lineRule="atLeast"/>
        <w:jc w:val="both"/>
        <w:rPr>
          <w:rFonts w:ascii="Bookman Old Style" w:eastAsia="Times New Roman" w:hAnsi="Bookman Old Style" w:cs="Times New Roman"/>
          <w:kern w:val="0"/>
          <w:szCs w:val="20"/>
          <w:lang w:eastAsia="pl-PL"/>
          <w14:ligatures w14:val="none"/>
        </w:rPr>
      </w:pPr>
      <w:r>
        <w:rPr>
          <w:rFonts w:ascii="Bookman Old Style" w:eastAsia="Times New Roman" w:hAnsi="Bookman Old Style" w:cs="Times New Roman"/>
          <w:spacing w:val="-4"/>
          <w:kern w:val="0"/>
          <w:szCs w:val="20"/>
          <w:lang w:eastAsia="pl-PL"/>
          <w14:ligatures w14:val="none"/>
        </w:rPr>
        <w:t xml:space="preserve">- </w:t>
      </w:r>
      <w:r w:rsidR="001B09F3" w:rsidRPr="001B09F3">
        <w:rPr>
          <w:rFonts w:ascii="Bookman Old Style" w:eastAsia="Times New Roman" w:hAnsi="Bookman Old Style" w:cs="Times New Roman"/>
          <w:spacing w:val="-4"/>
          <w:kern w:val="0"/>
          <w:szCs w:val="20"/>
          <w:lang w:eastAsia="pl-PL"/>
          <w14:ligatures w14:val="none"/>
        </w:rPr>
        <w:t>otrzymywaniu kwartalnych i rocznych sprawozdań od firmy OILER Sp. z o.o. co do ilości odebranych ze zbiornika magazynowego wód zaolejonych</w:t>
      </w:r>
      <w:r w:rsidR="001B09F3" w:rsidRPr="001B09F3">
        <w:rPr>
          <w:rFonts w:ascii="Bookman Old Style" w:eastAsia="Times New Roman" w:hAnsi="Bookman Old Style" w:cs="Times New Roman"/>
          <w:kern w:val="0"/>
          <w:szCs w:val="20"/>
          <w:lang w:eastAsia="pl-PL"/>
          <w14:ligatures w14:val="none"/>
        </w:rPr>
        <w:t>.</w:t>
      </w:r>
    </w:p>
    <w:p w14:paraId="3926AD47" w14:textId="447705DC" w:rsidR="001B09F3" w:rsidRPr="001B09F3" w:rsidRDefault="001B09F3" w:rsidP="001B09F3">
      <w:pPr>
        <w:spacing w:after="60" w:line="320" w:lineRule="atLeast"/>
        <w:jc w:val="both"/>
        <w:rPr>
          <w:rFonts w:ascii="Bookman Old Style" w:eastAsia="Times New Roman" w:hAnsi="Bookman Old Style" w:cs="Times New Roman"/>
          <w:spacing w:val="-4"/>
          <w:kern w:val="16"/>
          <w:sz w:val="21"/>
          <w:szCs w:val="21"/>
          <w:lang w:eastAsia="pl-PL"/>
          <w14:ligatures w14:val="none"/>
        </w:rPr>
      </w:pPr>
      <w:r w:rsidRPr="001B09F3">
        <w:rPr>
          <w:rFonts w:ascii="Bookman Old Style" w:eastAsia="Times New Roman" w:hAnsi="Bookman Old Style" w:cs="Times New Roman"/>
          <w:spacing w:val="-4"/>
          <w:kern w:val="16"/>
          <w:szCs w:val="20"/>
          <w:lang w:eastAsia="pl-PL"/>
          <w14:ligatures w14:val="none"/>
        </w:rPr>
        <w:t xml:space="preserve">W Porcie Hel odpady stałe odbierane z kutrów i łodzi rybackich oraz ze statków pasażerskich składowane są  do oznakowanych pojemników na odpady stałe. Zasady </w:t>
      </w:r>
      <w:r w:rsidRPr="001B09F3">
        <w:rPr>
          <w:rFonts w:ascii="Bookman Old Style" w:eastAsia="Times New Roman" w:hAnsi="Bookman Old Style" w:cs="Times New Roman"/>
          <w:spacing w:val="-4"/>
          <w:kern w:val="16"/>
          <w:szCs w:val="20"/>
          <w:lang w:eastAsia="pl-PL"/>
          <w14:ligatures w14:val="none"/>
        </w:rPr>
        <w:lastRenderedPageBreak/>
        <w:t>współpracy : Urząd  Miasta Hel i Eko-Hel BIS sp. z o.o.  z jednej strony a portem reprezentowanym przez   Zarząd Portu Morskiego Hel</w:t>
      </w:r>
      <w:r w:rsidRPr="001B09F3">
        <w:rPr>
          <w:rFonts w:ascii="Bookman Old Style" w:eastAsia="Times New Roman" w:hAnsi="Bookman Old Style" w:cs="Times New Roman"/>
          <w:spacing w:val="-6"/>
          <w:kern w:val="16"/>
          <w:szCs w:val="20"/>
          <w:lang w:eastAsia="pl-PL"/>
          <w14:ligatures w14:val="none"/>
        </w:rPr>
        <w:t xml:space="preserve">  Sp. z o.o.  </w:t>
      </w:r>
      <w:r w:rsidRPr="001B09F3">
        <w:rPr>
          <w:rFonts w:ascii="Bookman Old Style" w:eastAsia="Times New Roman" w:hAnsi="Bookman Old Style" w:cs="Times New Roman"/>
          <w:spacing w:val="-4"/>
          <w:kern w:val="16"/>
          <w:szCs w:val="20"/>
          <w:lang w:eastAsia="pl-PL"/>
          <w14:ligatures w14:val="none"/>
        </w:rPr>
        <w:t xml:space="preserve">z  drugiej strony, reguluje </w:t>
      </w:r>
      <w:r w:rsidRPr="001B09F3">
        <w:rPr>
          <w:rFonts w:ascii="Bookman Old Style" w:eastAsia="Times New Roman" w:hAnsi="Bookman Old Style" w:cs="Times New Roman"/>
          <w:spacing w:val="-4"/>
          <w:kern w:val="16"/>
          <w:sz w:val="21"/>
          <w:szCs w:val="21"/>
          <w:lang w:eastAsia="pl-PL"/>
          <w14:ligatures w14:val="none"/>
        </w:rPr>
        <w:t>ustawa z dnia 13 września 1996 r. o utrzymaniu czystości i porządku w gminach</w:t>
      </w:r>
      <w:r w:rsidRPr="001B09F3">
        <w:rPr>
          <w:rFonts w:ascii="Bookman Old Style" w:eastAsia="Times New Roman" w:hAnsi="Bookman Old Style" w:cs="Times New Roman"/>
          <w:spacing w:val="-4"/>
          <w:kern w:val="16"/>
          <w:lang w:eastAsia="pl-PL"/>
          <w14:ligatures w14:val="none"/>
        </w:rPr>
        <w:t xml:space="preserve">. Nałożyła ona na gminę obowiązek stopniowego wprowadzania nowego systemu gospodarki odpadami. </w:t>
      </w:r>
      <w:bookmarkStart w:id="2" w:name="_Hlk135744745"/>
      <w:r w:rsidRPr="001B09F3">
        <w:rPr>
          <w:rFonts w:ascii="Bookman Old Style" w:eastAsia="Times New Roman" w:hAnsi="Bookman Old Style" w:cs="Times New Roman"/>
          <w:spacing w:val="-4"/>
          <w:kern w:val="16"/>
          <w:lang w:eastAsia="pl-PL"/>
          <w14:ligatures w14:val="none"/>
        </w:rPr>
        <w:t>Zgodnie z powyższym odpady  zbierane</w:t>
      </w:r>
      <w:r w:rsidRPr="001B09F3">
        <w:rPr>
          <w:rFonts w:ascii="Bookman Old Style" w:eastAsia="Times New Roman" w:hAnsi="Bookman Old Style" w:cs="Times New Roman"/>
          <w:spacing w:val="-4"/>
          <w:kern w:val="16"/>
          <w:sz w:val="21"/>
          <w:szCs w:val="21"/>
          <w:lang w:eastAsia="pl-PL"/>
          <w14:ligatures w14:val="none"/>
        </w:rPr>
        <w:t xml:space="preserve"> są na placu składowym Zarządu Portu Hel , i odbierane następnie przez Eko-Hel BIS sp. z o.o. </w:t>
      </w:r>
    </w:p>
    <w:bookmarkEnd w:id="2"/>
    <w:p w14:paraId="1BD240D5"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Ilości i rodzaje odebranych odpadów z terenu Portu  Hel przez Eko-Hel BIS sp.              z o.o. powinny być przekazane do osoby odpowiedzialnej za prowadzenie ewidencji i za realizację planu gospodarowania odpadami ze statków ZPM Hel</w:t>
      </w:r>
      <w:r w:rsidRPr="001B09F3">
        <w:rPr>
          <w:rFonts w:ascii="Bookman Old Style" w:eastAsia="Times New Roman" w:hAnsi="Bookman Old Style" w:cs="Times New Roman"/>
          <w:spacing w:val="-6"/>
          <w:kern w:val="16"/>
          <w:szCs w:val="20"/>
          <w:lang w:eastAsia="pl-PL"/>
          <w14:ligatures w14:val="none"/>
        </w:rPr>
        <w:t xml:space="preserve"> Sp. z o.o.                               </w:t>
      </w:r>
      <w:r w:rsidRPr="001B09F3">
        <w:rPr>
          <w:rFonts w:ascii="Bookman Old Style" w:eastAsia="Times New Roman" w:hAnsi="Bookman Old Style" w:cs="Times New Roman"/>
          <w:spacing w:val="-4"/>
          <w:kern w:val="16"/>
          <w:szCs w:val="20"/>
          <w:lang w:eastAsia="pl-PL"/>
          <w14:ligatures w14:val="none"/>
        </w:rPr>
        <w:t>w sprawozdaniach miesięcznych, kwartalnych i rocznych.</w:t>
      </w:r>
    </w:p>
    <w:p w14:paraId="6C0DDC28" w14:textId="77A77F14"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 xml:space="preserve">Szczególny rodzaj współpracy z Państwową Strażą Pożarną </w:t>
      </w:r>
      <w:r w:rsidR="00A30906">
        <w:rPr>
          <w:rFonts w:ascii="Bookman Old Style" w:eastAsia="Times New Roman" w:hAnsi="Bookman Old Style" w:cs="Times New Roman"/>
          <w:spacing w:val="-4"/>
          <w:kern w:val="16"/>
          <w:szCs w:val="20"/>
          <w:lang w:eastAsia="pl-PL"/>
          <w14:ligatures w14:val="none"/>
        </w:rPr>
        <w:t xml:space="preserve">i Morską Służbą Poszukiwania i Ratownictwa </w:t>
      </w:r>
      <w:r w:rsidRPr="001B09F3">
        <w:rPr>
          <w:rFonts w:ascii="Bookman Old Style" w:eastAsia="Times New Roman" w:hAnsi="Bookman Old Style" w:cs="Times New Roman"/>
          <w:spacing w:val="-4"/>
          <w:kern w:val="16"/>
          <w:szCs w:val="20"/>
          <w:lang w:eastAsia="pl-PL"/>
          <w14:ligatures w14:val="none"/>
        </w:rPr>
        <w:t>będzie wymagany w wypadku zaistnienia awaryjnego rozlewu wód zaolejonych podczas przepompowywania tych wód przez autocysternę ze zbiornika magazynowego (w wyniku pęknięcia węża elastycznego, nieuwagi operatora autocysterny, przelania itp.).</w:t>
      </w:r>
    </w:p>
    <w:p w14:paraId="6AC3CDE2" w14:textId="5C429483"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 xml:space="preserve">Współpraca przedstawiciela  </w:t>
      </w:r>
      <w:r w:rsidRPr="001B09F3">
        <w:rPr>
          <w:rFonts w:ascii="Bookman Old Style" w:eastAsia="Times New Roman" w:hAnsi="Bookman Old Style" w:cs="Times New Roman"/>
          <w:spacing w:val="-4"/>
          <w:kern w:val="16"/>
          <w:sz w:val="21"/>
          <w:szCs w:val="21"/>
          <w:lang w:eastAsia="pl-PL"/>
          <w14:ligatures w14:val="none"/>
        </w:rPr>
        <w:t xml:space="preserve">ZPM Hel  Sp. z o.o. </w:t>
      </w:r>
      <w:r w:rsidRPr="001B09F3">
        <w:rPr>
          <w:rFonts w:ascii="Bookman Old Style" w:eastAsia="Times New Roman" w:hAnsi="Bookman Old Style" w:cs="Times New Roman"/>
          <w:spacing w:val="-4"/>
          <w:kern w:val="16"/>
          <w:szCs w:val="20"/>
          <w:lang w:eastAsia="pl-PL"/>
          <w14:ligatures w14:val="none"/>
        </w:rPr>
        <w:t xml:space="preserve"> </w:t>
      </w:r>
      <w:r w:rsidR="00A30906">
        <w:rPr>
          <w:rFonts w:ascii="Bookman Old Style" w:eastAsia="Times New Roman" w:hAnsi="Bookman Old Style" w:cs="Times New Roman"/>
          <w:spacing w:val="-4"/>
          <w:kern w:val="16"/>
          <w:szCs w:val="20"/>
          <w:lang w:eastAsia="pl-PL"/>
          <w14:ligatures w14:val="none"/>
        </w:rPr>
        <w:t>w wyżej opisanej sytuacji</w:t>
      </w:r>
      <w:r w:rsidRPr="001B09F3">
        <w:rPr>
          <w:rFonts w:ascii="Bookman Old Style" w:eastAsia="Times New Roman" w:hAnsi="Bookman Old Style" w:cs="Times New Roman"/>
          <w:spacing w:val="-4"/>
          <w:kern w:val="16"/>
          <w:szCs w:val="20"/>
          <w:lang w:eastAsia="pl-PL"/>
          <w14:ligatures w14:val="none"/>
        </w:rPr>
        <w:t xml:space="preserve"> będzie miała na celu jak najszybsze zebranie oleju z powierzchni gruntu za pomocą sorbentów, a w wypadku przedostania się wód zaolejonych do basenu portowego, do postawienia zapory uniemożliwiającej rozprzestrzenianie się oleju oraz zebranie go w zależności od grubości warstwy oleju za pomocą zbieracza.                                   </w:t>
      </w:r>
    </w:p>
    <w:p w14:paraId="44592652" w14:textId="4507EC16" w:rsidR="001B09F3" w:rsidRPr="00A30906" w:rsidRDefault="00415AA4" w:rsidP="001B09F3">
      <w:pPr>
        <w:spacing w:after="60" w:line="320" w:lineRule="atLeast"/>
        <w:jc w:val="both"/>
        <w:rPr>
          <w:rFonts w:ascii="Bookman Old Style" w:eastAsia="Times New Roman" w:hAnsi="Bookman Old Style" w:cs="Times New Roman"/>
          <w:b/>
          <w:spacing w:val="-4"/>
          <w:kern w:val="16"/>
          <w:lang w:eastAsia="pl-PL"/>
          <w14:ligatures w14:val="none"/>
        </w:rPr>
      </w:pPr>
      <w:r w:rsidRPr="00A30906">
        <w:rPr>
          <w:rFonts w:ascii="Bookman Old Style" w:eastAsia="Times New Roman" w:hAnsi="Bookman Old Style" w:cs="Times New Roman"/>
          <w:b/>
          <w:spacing w:val="-4"/>
          <w:kern w:val="16"/>
          <w:lang w:eastAsia="pl-PL"/>
          <w14:ligatures w14:val="none"/>
        </w:rPr>
        <w:t>9.</w:t>
      </w:r>
      <w:r w:rsidR="00A30906" w:rsidRPr="00A30906">
        <w:rPr>
          <w:rFonts w:ascii="Bookman Old Style" w:eastAsia="Times New Roman" w:hAnsi="Bookman Old Style" w:cs="Times New Roman"/>
          <w:b/>
          <w:spacing w:val="-4"/>
          <w:kern w:val="16"/>
          <w:lang w:eastAsia="pl-PL"/>
          <w14:ligatures w14:val="none"/>
        </w:rPr>
        <w:t xml:space="preserve"> </w:t>
      </w:r>
      <w:r w:rsidR="00182D37">
        <w:rPr>
          <w:rFonts w:ascii="Bookman Old Style" w:eastAsia="Times New Roman" w:hAnsi="Bookman Old Style" w:cs="Times New Roman"/>
          <w:b/>
          <w:spacing w:val="-4"/>
          <w:kern w:val="16"/>
          <w:lang w:eastAsia="pl-PL"/>
          <w14:ligatures w14:val="none"/>
        </w:rPr>
        <w:t>N</w:t>
      </w:r>
      <w:r w:rsidR="00A30906" w:rsidRPr="00A30906">
        <w:rPr>
          <w:rFonts w:ascii="Bookman Old Style" w:eastAsia="Times New Roman" w:hAnsi="Bookman Old Style" w:cs="Times New Roman"/>
          <w:b/>
          <w:spacing w:val="-4"/>
          <w:kern w:val="16"/>
          <w:lang w:eastAsia="pl-PL"/>
          <w14:ligatures w14:val="none"/>
        </w:rPr>
        <w:t>adz</w:t>
      </w:r>
      <w:r w:rsidR="00182D37">
        <w:rPr>
          <w:rFonts w:ascii="Bookman Old Style" w:eastAsia="Times New Roman" w:hAnsi="Bookman Old Style" w:cs="Times New Roman"/>
          <w:b/>
          <w:spacing w:val="-4"/>
          <w:kern w:val="16"/>
          <w:lang w:eastAsia="pl-PL"/>
          <w14:ligatures w14:val="none"/>
        </w:rPr>
        <w:t>ór</w:t>
      </w:r>
      <w:r w:rsidR="00A30906" w:rsidRPr="00A30906">
        <w:rPr>
          <w:rFonts w:ascii="Bookman Old Style" w:eastAsia="Times New Roman" w:hAnsi="Bookman Old Style" w:cs="Times New Roman"/>
          <w:b/>
          <w:spacing w:val="-4"/>
          <w:kern w:val="16"/>
          <w:lang w:eastAsia="pl-PL"/>
          <w14:ligatures w14:val="none"/>
        </w:rPr>
        <w:t xml:space="preserve"> nad gospodarowaniem odpadami ze statków</w:t>
      </w:r>
      <w:r w:rsidR="001B09F3" w:rsidRPr="00A30906">
        <w:rPr>
          <w:rFonts w:ascii="Bookman Old Style" w:eastAsia="Times New Roman" w:hAnsi="Bookman Old Style" w:cs="Times New Roman"/>
          <w:b/>
          <w:spacing w:val="-4"/>
          <w:kern w:val="16"/>
          <w:lang w:eastAsia="pl-PL"/>
          <w14:ligatures w14:val="none"/>
        </w:rPr>
        <w:t>,</w:t>
      </w:r>
      <w:r w:rsidR="00A30906" w:rsidRPr="00A30906">
        <w:rPr>
          <w:rFonts w:ascii="Bookman Old Style" w:eastAsia="Times New Roman" w:hAnsi="Bookman Old Style" w:cs="Times New Roman"/>
          <w:b/>
          <w:spacing w:val="-4"/>
          <w:kern w:val="16"/>
          <w:lang w:eastAsia="pl-PL"/>
          <w14:ligatures w14:val="none"/>
        </w:rPr>
        <w:t xml:space="preserve"> wyznaczanie osoby przez podmiot zarządzający do nadzoru nad gospodarowaniem odpadami ze statków</w:t>
      </w:r>
    </w:p>
    <w:p w14:paraId="2B1FE724"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 xml:space="preserve">Organem inspekcyjnym dla statków, zgodnie z postanowieniami ustawy                                  o zapobieganiu zanieczyszczeniom morza przez statki, jest dyrektor urzędu morskiego      (w jego imieniu działający kapitan, bosman portu i inspektor ochrony środowiska urzędu morskiego). </w:t>
      </w:r>
    </w:p>
    <w:p w14:paraId="01F31145" w14:textId="6578F762"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 xml:space="preserve">Jednocześnie zgodnie z Ustawą z dnia 12 </w:t>
      </w:r>
      <w:r w:rsidR="00A71840">
        <w:rPr>
          <w:rFonts w:ascii="Bookman Old Style" w:eastAsia="Times New Roman" w:hAnsi="Bookman Old Style" w:cs="Times New Roman"/>
          <w:spacing w:val="-4"/>
          <w:kern w:val="16"/>
          <w:szCs w:val="20"/>
          <w:lang w:eastAsia="pl-PL"/>
          <w14:ligatures w14:val="none"/>
        </w:rPr>
        <w:t>maja 2022 r.</w:t>
      </w:r>
      <w:r w:rsidR="00AD5593">
        <w:rPr>
          <w:rFonts w:ascii="Bookman Old Style" w:eastAsia="Times New Roman" w:hAnsi="Bookman Old Style" w:cs="Times New Roman"/>
          <w:spacing w:val="-4"/>
          <w:kern w:val="16"/>
          <w:szCs w:val="20"/>
          <w:lang w:eastAsia="pl-PL"/>
          <w14:ligatures w14:val="none"/>
        </w:rPr>
        <w:t xml:space="preserve"> </w:t>
      </w:r>
      <w:r w:rsidRPr="001B09F3">
        <w:rPr>
          <w:rFonts w:ascii="Bookman Old Style" w:eastAsia="Times New Roman" w:hAnsi="Bookman Old Style" w:cs="Times New Roman"/>
          <w:spacing w:val="-4"/>
          <w:kern w:val="16"/>
          <w:szCs w:val="20"/>
          <w:lang w:eastAsia="pl-PL"/>
          <w14:ligatures w14:val="none"/>
        </w:rPr>
        <w:t>września 2002 r. o portowych urządzeniach do odbioru odpadów ze statków podmiot zarządzający portem powinien zapewnić w porcie urządzenia odbiorcze wystarczające do zaspokojenia potrzeb statków zawijających do portu. Każdy port musi posiadać</w:t>
      </w:r>
      <w:r w:rsidR="00AD5593">
        <w:rPr>
          <w:rFonts w:ascii="Bookman Old Style" w:eastAsia="Times New Roman" w:hAnsi="Bookman Old Style" w:cs="Times New Roman"/>
          <w:spacing w:val="-4"/>
          <w:kern w:val="16"/>
          <w:szCs w:val="20"/>
          <w:lang w:eastAsia="pl-PL"/>
          <w14:ligatures w14:val="none"/>
        </w:rPr>
        <w:t xml:space="preserve"> </w:t>
      </w:r>
      <w:r w:rsidRPr="001B09F3">
        <w:rPr>
          <w:rFonts w:ascii="Bookman Old Style" w:eastAsia="Times New Roman" w:hAnsi="Bookman Old Style" w:cs="Times New Roman"/>
          <w:spacing w:val="-4"/>
          <w:kern w:val="16"/>
          <w:szCs w:val="20"/>
          <w:lang w:eastAsia="pl-PL"/>
          <w14:ligatures w14:val="none"/>
        </w:rPr>
        <w:t xml:space="preserve">i realizować plan odbioru </w:t>
      </w:r>
      <w:r w:rsidR="00AD5593">
        <w:rPr>
          <w:rFonts w:ascii="Bookman Old Style" w:eastAsia="Times New Roman" w:hAnsi="Bookman Old Style" w:cs="Times New Roman"/>
          <w:spacing w:val="-4"/>
          <w:kern w:val="16"/>
          <w:szCs w:val="20"/>
          <w:lang w:eastAsia="pl-PL"/>
          <w14:ligatures w14:val="none"/>
        </w:rPr>
        <w:t xml:space="preserve">                              </w:t>
      </w:r>
      <w:r w:rsidRPr="001B09F3">
        <w:rPr>
          <w:rFonts w:ascii="Bookman Old Style" w:eastAsia="Times New Roman" w:hAnsi="Bookman Old Style" w:cs="Times New Roman"/>
          <w:spacing w:val="-4"/>
          <w:kern w:val="16"/>
          <w:szCs w:val="20"/>
          <w:lang w:eastAsia="pl-PL"/>
          <w14:ligatures w14:val="none"/>
        </w:rPr>
        <w:t xml:space="preserve">i zagospodarowania odpadów ze statków – obowiązek ten spoczywa na podmiocie zarządzającym portem, czyli  </w:t>
      </w:r>
      <w:r w:rsidRPr="001B09F3">
        <w:rPr>
          <w:rFonts w:ascii="Bookman Old Style" w:eastAsia="Times New Roman" w:hAnsi="Bookman Old Style" w:cs="Times New Roman"/>
          <w:spacing w:val="-4"/>
          <w:kern w:val="16"/>
          <w:sz w:val="21"/>
          <w:szCs w:val="21"/>
          <w:lang w:eastAsia="pl-PL"/>
          <w14:ligatures w14:val="none"/>
        </w:rPr>
        <w:t xml:space="preserve">Zarządzie Portu Morskiego  Hel Sp. z o.o. </w:t>
      </w:r>
      <w:r w:rsidRPr="001B09F3">
        <w:rPr>
          <w:rFonts w:ascii="Bookman Old Style" w:eastAsia="Times New Roman" w:hAnsi="Bookman Old Style" w:cs="Times New Roman"/>
          <w:spacing w:val="-4"/>
          <w:kern w:val="16"/>
          <w:szCs w:val="20"/>
          <w:lang w:eastAsia="pl-PL"/>
          <w14:ligatures w14:val="none"/>
        </w:rPr>
        <w:t xml:space="preserve"> </w:t>
      </w:r>
    </w:p>
    <w:p w14:paraId="64EA3897"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 xml:space="preserve">Nadzór w Porcie Hel nad przestrzeganiem przepisów tej ustawy sprawuje przedstawiciel  </w:t>
      </w:r>
      <w:r w:rsidRPr="001B09F3">
        <w:rPr>
          <w:rFonts w:ascii="Bookman Old Style" w:eastAsia="Times New Roman" w:hAnsi="Bookman Old Style" w:cs="Times New Roman"/>
          <w:spacing w:val="-4"/>
          <w:kern w:val="16"/>
          <w:sz w:val="21"/>
          <w:szCs w:val="21"/>
          <w:lang w:eastAsia="pl-PL"/>
          <w14:ligatures w14:val="none"/>
        </w:rPr>
        <w:t xml:space="preserve">Zarządu Portu Hel </w:t>
      </w:r>
      <w:r w:rsidRPr="001B09F3">
        <w:rPr>
          <w:rFonts w:ascii="Bookman Old Style" w:eastAsia="Times New Roman" w:hAnsi="Bookman Old Style" w:cs="Times New Roman"/>
          <w:spacing w:val="-4"/>
          <w:kern w:val="16"/>
          <w:szCs w:val="20"/>
          <w:lang w:eastAsia="pl-PL"/>
          <w14:ligatures w14:val="none"/>
        </w:rPr>
        <w:t xml:space="preserve"> pan Zbigniew Rydz – osoba odpowiedzialna za realizację planu gospodarowania odpadami ze statków oraz bosman portu.</w:t>
      </w:r>
    </w:p>
    <w:p w14:paraId="0889DF5D"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 xml:space="preserve">W porcie Hel właścicieli kutrów i łodzi rybackich, rybaków indywidualnych               organizacji o procedurach gospodarowania odpadami ze statków, zgodnie                              z opracowanym planem gospodarowania odpadów ze statków, powinna poinformować osoba odpowiedzialna za realizację tego planu, to jest przedstawiciel </w:t>
      </w:r>
      <w:r w:rsidRPr="001B09F3">
        <w:rPr>
          <w:rFonts w:ascii="Bookman Old Style" w:eastAsia="Times New Roman" w:hAnsi="Bookman Old Style" w:cs="Times New Roman"/>
          <w:spacing w:val="-4"/>
          <w:kern w:val="16"/>
          <w:sz w:val="21"/>
          <w:szCs w:val="21"/>
          <w:lang w:eastAsia="pl-PL"/>
          <w14:ligatures w14:val="none"/>
        </w:rPr>
        <w:t xml:space="preserve">Zarządu Portu Morskiego Hel  Sp. z o.o. </w:t>
      </w:r>
      <w:r w:rsidRPr="001B09F3">
        <w:rPr>
          <w:rFonts w:ascii="Bookman Old Style" w:eastAsia="Times New Roman" w:hAnsi="Bookman Old Style" w:cs="Times New Roman"/>
          <w:spacing w:val="-4"/>
          <w:kern w:val="16"/>
          <w:szCs w:val="20"/>
          <w:lang w:eastAsia="pl-PL"/>
          <w14:ligatures w14:val="none"/>
        </w:rPr>
        <w:t>– Pan Zbigniew Rydz.</w:t>
      </w:r>
    </w:p>
    <w:p w14:paraId="2C4AA97C"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 xml:space="preserve">Obowiązki osoby odpowiedzialnej za realizację planu: </w:t>
      </w:r>
    </w:p>
    <w:p w14:paraId="4754C473" w14:textId="77777777" w:rsidR="001B09F3" w:rsidRPr="001B09F3" w:rsidRDefault="001B09F3" w:rsidP="001B09F3">
      <w:pPr>
        <w:numPr>
          <w:ilvl w:val="0"/>
          <w:numId w:val="8"/>
        </w:numPr>
        <w:tabs>
          <w:tab w:val="left" w:pos="708"/>
        </w:tabs>
        <w:spacing w:after="12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nadzór i kontrola nad planem gospodarowania odpadami ze statków,</w:t>
      </w:r>
    </w:p>
    <w:p w14:paraId="1A0157C8" w14:textId="77777777" w:rsidR="001B09F3" w:rsidRPr="001B09F3" w:rsidRDefault="001B09F3" w:rsidP="001B09F3">
      <w:pPr>
        <w:numPr>
          <w:ilvl w:val="0"/>
          <w:numId w:val="8"/>
        </w:numPr>
        <w:tabs>
          <w:tab w:val="left" w:pos="708"/>
        </w:tabs>
        <w:spacing w:after="12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lastRenderedPageBreak/>
        <w:t>prowadzenie ewidencji zdanych do urządzeń odbiorczych ilości i rodzajów odpadów ze statków,</w:t>
      </w:r>
    </w:p>
    <w:p w14:paraId="40914BA1" w14:textId="3437B679" w:rsidR="001B09F3" w:rsidRPr="001B09F3" w:rsidRDefault="001B09F3" w:rsidP="001B09F3">
      <w:pPr>
        <w:numPr>
          <w:ilvl w:val="0"/>
          <w:numId w:val="8"/>
        </w:numPr>
        <w:tabs>
          <w:tab w:val="left" w:pos="708"/>
        </w:tabs>
        <w:spacing w:after="12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 xml:space="preserve">współpraca z bosmanem </w:t>
      </w:r>
      <w:r w:rsidR="00A71840">
        <w:rPr>
          <w:rFonts w:ascii="Bookman Old Style" w:eastAsia="Times New Roman" w:hAnsi="Bookman Old Style" w:cs="Times New Roman"/>
          <w:spacing w:val="-4"/>
          <w:kern w:val="0"/>
          <w:szCs w:val="20"/>
          <w:lang w:eastAsia="pl-PL"/>
          <w14:ligatures w14:val="none"/>
        </w:rPr>
        <w:t>Urzędu Morskiego w Gdyni</w:t>
      </w:r>
      <w:r w:rsidRPr="001B09F3">
        <w:rPr>
          <w:rFonts w:ascii="Bookman Old Style" w:eastAsia="Times New Roman" w:hAnsi="Bookman Old Style" w:cs="Times New Roman"/>
          <w:spacing w:val="-4"/>
          <w:kern w:val="0"/>
          <w:szCs w:val="20"/>
          <w:lang w:eastAsia="pl-PL"/>
          <w14:ligatures w14:val="none"/>
        </w:rPr>
        <w:t xml:space="preserve"> i inspektorem ochrony środowiska Urzędu Morskiego   w Gdyni w realizacji planu gospodarowania odpadami ze statków dla portu Hel,</w:t>
      </w:r>
    </w:p>
    <w:p w14:paraId="210F2D44" w14:textId="77777777" w:rsidR="001B09F3" w:rsidRPr="001B09F3" w:rsidRDefault="001B09F3" w:rsidP="001B09F3">
      <w:pPr>
        <w:numPr>
          <w:ilvl w:val="0"/>
          <w:numId w:val="8"/>
        </w:numPr>
        <w:tabs>
          <w:tab w:val="left" w:pos="708"/>
        </w:tabs>
        <w:spacing w:after="12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współpraca z operatorami przedsiębiorstw odbierających odpady ze statków                 z portowych urządzeń odbiorczych,</w:t>
      </w:r>
    </w:p>
    <w:p w14:paraId="5E485202" w14:textId="77777777" w:rsidR="001B09F3" w:rsidRPr="001B09F3" w:rsidRDefault="001B09F3" w:rsidP="001B09F3">
      <w:pPr>
        <w:numPr>
          <w:ilvl w:val="0"/>
          <w:numId w:val="8"/>
        </w:numPr>
        <w:tabs>
          <w:tab w:val="left" w:pos="708"/>
        </w:tabs>
        <w:spacing w:after="12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współpraca z Urzędem Miasta Hel (osobą odpowiedzialną za ochronę środowiska),</w:t>
      </w:r>
    </w:p>
    <w:p w14:paraId="177EFB6F" w14:textId="77777777" w:rsidR="001B09F3" w:rsidRPr="001B09F3" w:rsidRDefault="001B09F3" w:rsidP="001B09F3">
      <w:pPr>
        <w:numPr>
          <w:ilvl w:val="0"/>
          <w:numId w:val="8"/>
        </w:numPr>
        <w:tabs>
          <w:tab w:val="left" w:pos="708"/>
        </w:tabs>
        <w:spacing w:after="12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współpraca z najbliższą jednostką straży pożarnej w wypadku zaistnienia rozlewu olejowego.</w:t>
      </w:r>
    </w:p>
    <w:p w14:paraId="472B75DE" w14:textId="542A83C2" w:rsidR="001B09F3" w:rsidRPr="001B09F3" w:rsidRDefault="00415AA4" w:rsidP="001B09F3">
      <w:pPr>
        <w:tabs>
          <w:tab w:val="left" w:pos="708"/>
        </w:tabs>
        <w:spacing w:after="120" w:line="280" w:lineRule="atLeast"/>
        <w:jc w:val="both"/>
        <w:rPr>
          <w:rFonts w:ascii="Bookman Old Style" w:eastAsia="Times New Roman" w:hAnsi="Bookman Old Style" w:cs="Times New Roman"/>
          <w:b/>
          <w:spacing w:val="-4"/>
          <w:kern w:val="0"/>
          <w:szCs w:val="20"/>
          <w:lang w:eastAsia="pl-PL"/>
          <w14:ligatures w14:val="none"/>
        </w:rPr>
      </w:pPr>
      <w:r>
        <w:rPr>
          <w:rFonts w:ascii="Bookman Old Style" w:eastAsia="Times New Roman" w:hAnsi="Bookman Old Style" w:cs="Times New Roman"/>
          <w:b/>
          <w:spacing w:val="-4"/>
          <w:kern w:val="0"/>
          <w:szCs w:val="20"/>
          <w:lang w:eastAsia="pl-PL"/>
          <w14:ligatures w14:val="none"/>
        </w:rPr>
        <w:t>10.</w:t>
      </w:r>
      <w:r w:rsidR="001B09F3" w:rsidRPr="001B09F3">
        <w:rPr>
          <w:rFonts w:ascii="Bookman Old Style" w:eastAsia="Times New Roman" w:hAnsi="Bookman Old Style" w:cs="Times New Roman"/>
          <w:b/>
          <w:spacing w:val="-4"/>
          <w:kern w:val="0"/>
          <w:szCs w:val="20"/>
          <w:lang w:eastAsia="pl-PL"/>
          <w14:ligatures w14:val="none"/>
        </w:rPr>
        <w:t>P</w:t>
      </w:r>
      <w:r w:rsidR="00AD5593">
        <w:rPr>
          <w:rFonts w:ascii="Bookman Old Style" w:eastAsia="Times New Roman" w:hAnsi="Bookman Old Style" w:cs="Times New Roman"/>
          <w:b/>
          <w:spacing w:val="-4"/>
          <w:kern w:val="0"/>
          <w:szCs w:val="20"/>
          <w:lang w:eastAsia="pl-PL"/>
          <w14:ligatures w14:val="none"/>
        </w:rPr>
        <w:t>rocedury dotyczące zgłaszania nieprawidłowości związanych                              z funkcjonowaniem portowych urządzeń odbiorczych</w:t>
      </w:r>
      <w:r w:rsidR="001B09F3" w:rsidRPr="001B09F3">
        <w:rPr>
          <w:rFonts w:ascii="Bookman Old Style" w:eastAsia="Times New Roman" w:hAnsi="Bookman Old Style" w:cs="Times New Roman"/>
          <w:b/>
          <w:spacing w:val="-4"/>
          <w:kern w:val="0"/>
          <w:szCs w:val="20"/>
          <w:lang w:eastAsia="pl-PL"/>
          <w14:ligatures w14:val="none"/>
        </w:rPr>
        <w:t xml:space="preserve"> </w:t>
      </w:r>
    </w:p>
    <w:p w14:paraId="6955A3FB" w14:textId="77777777" w:rsidR="001B09F3" w:rsidRPr="001B09F3" w:rsidRDefault="001B09F3" w:rsidP="001B09F3">
      <w:pPr>
        <w:tabs>
          <w:tab w:val="left" w:pos="708"/>
        </w:tabs>
        <w:spacing w:after="12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W przypadku zgłoszenia odbioru odpadów, których odbiór w Porcie Hel jest niemożliwy z powodu awarii urządzenia lub braku technicznych możliwości odbioru – brak dostępu – dyspozytor Portu informuje o tym niezwłocznie armatora jednostki .</w:t>
      </w:r>
    </w:p>
    <w:p w14:paraId="1580C853" w14:textId="77777777" w:rsidR="001B09F3" w:rsidRPr="001B09F3" w:rsidRDefault="001B09F3" w:rsidP="001B09F3">
      <w:pPr>
        <w:tabs>
          <w:tab w:val="left" w:pos="708"/>
        </w:tabs>
        <w:spacing w:after="12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 xml:space="preserve">Skargi na niewłaściwe funkcjonowanie urządzeń odbiorczych przyjmowane są przez Dyrektora Urzędu Morskiego w Gdyni pisemnie lub na formularzu zamieszczonym na stronach internetowych </w:t>
      </w:r>
      <w:hyperlink r:id="rId11" w:history="1">
        <w:r w:rsidRPr="001B09F3">
          <w:rPr>
            <w:rFonts w:ascii="Bookman Old Style" w:eastAsia="Times New Roman" w:hAnsi="Bookman Old Style" w:cs="Times New Roman"/>
            <w:color w:val="0000FF"/>
            <w:spacing w:val="-4"/>
            <w:kern w:val="0"/>
            <w:szCs w:val="20"/>
            <w:u w:val="single"/>
            <w:lang w:eastAsia="pl-PL"/>
            <w14:ligatures w14:val="none"/>
          </w:rPr>
          <w:t>www.umgdy.gov.pl</w:t>
        </w:r>
      </w:hyperlink>
      <w:r w:rsidRPr="001B09F3">
        <w:rPr>
          <w:rFonts w:ascii="Bookman Old Style" w:eastAsia="Times New Roman" w:hAnsi="Bookman Old Style" w:cs="Times New Roman"/>
          <w:spacing w:val="-4"/>
          <w:kern w:val="0"/>
          <w:szCs w:val="20"/>
          <w:lang w:eastAsia="pl-PL"/>
          <w14:ligatures w14:val="none"/>
        </w:rPr>
        <w:t xml:space="preserve">  oraz  </w:t>
      </w:r>
      <w:hyperlink r:id="rId12" w:history="1">
        <w:r w:rsidRPr="001B09F3">
          <w:rPr>
            <w:rFonts w:ascii="Bookman Old Style" w:eastAsia="Times New Roman" w:hAnsi="Bookman Old Style" w:cs="Times New Roman"/>
            <w:color w:val="0000FF"/>
            <w:spacing w:val="-4"/>
            <w:kern w:val="0"/>
            <w:szCs w:val="20"/>
            <w:u w:val="single"/>
            <w:lang w:eastAsia="pl-PL"/>
            <w14:ligatures w14:val="none"/>
          </w:rPr>
          <w:t>www.porthel.home.pl</w:t>
        </w:r>
      </w:hyperlink>
      <w:r w:rsidRPr="001B09F3">
        <w:rPr>
          <w:rFonts w:ascii="Bookman Old Style" w:eastAsia="Times New Roman" w:hAnsi="Bookman Old Style" w:cs="Times New Roman"/>
          <w:spacing w:val="-4"/>
          <w:kern w:val="0"/>
          <w:szCs w:val="20"/>
          <w:lang w:eastAsia="pl-PL"/>
          <w14:ligatures w14:val="none"/>
        </w:rPr>
        <w:t xml:space="preserve"> </w:t>
      </w:r>
    </w:p>
    <w:p w14:paraId="0891E076" w14:textId="3252C6F0" w:rsidR="001B09F3" w:rsidRPr="001B09F3" w:rsidRDefault="00415AA4" w:rsidP="001B09F3">
      <w:pPr>
        <w:tabs>
          <w:tab w:val="left" w:pos="708"/>
        </w:tabs>
        <w:spacing w:after="120" w:line="280" w:lineRule="atLeast"/>
        <w:jc w:val="both"/>
        <w:rPr>
          <w:rFonts w:ascii="Bookman Old Style" w:eastAsia="Times New Roman" w:hAnsi="Bookman Old Style" w:cs="Times New Roman"/>
          <w:b/>
          <w:spacing w:val="-4"/>
          <w:kern w:val="0"/>
          <w:szCs w:val="20"/>
          <w:lang w:eastAsia="pl-PL"/>
          <w14:ligatures w14:val="none"/>
        </w:rPr>
      </w:pPr>
      <w:r>
        <w:rPr>
          <w:rFonts w:ascii="Bookman Old Style" w:eastAsia="Times New Roman" w:hAnsi="Bookman Old Style" w:cs="Times New Roman"/>
          <w:b/>
          <w:spacing w:val="-4"/>
          <w:kern w:val="0"/>
          <w:szCs w:val="20"/>
          <w:lang w:eastAsia="pl-PL"/>
          <w14:ligatures w14:val="none"/>
        </w:rPr>
        <w:t>11.</w:t>
      </w:r>
      <w:r w:rsidR="00AD5593">
        <w:rPr>
          <w:rFonts w:ascii="Bookman Old Style" w:eastAsia="Times New Roman" w:hAnsi="Bookman Old Style" w:cs="Times New Roman"/>
          <w:b/>
          <w:spacing w:val="-4"/>
          <w:kern w:val="0"/>
          <w:szCs w:val="20"/>
          <w:lang w:eastAsia="pl-PL"/>
          <w14:ligatures w14:val="none"/>
        </w:rPr>
        <w:t xml:space="preserve"> </w:t>
      </w:r>
      <w:r w:rsidR="00901FCA">
        <w:rPr>
          <w:rFonts w:ascii="Bookman Old Style" w:eastAsia="Times New Roman" w:hAnsi="Bookman Old Style" w:cs="Times New Roman"/>
          <w:b/>
          <w:spacing w:val="-4"/>
          <w:kern w:val="0"/>
          <w:szCs w:val="20"/>
          <w:lang w:eastAsia="pl-PL"/>
          <w14:ligatures w14:val="none"/>
        </w:rPr>
        <w:t>R</w:t>
      </w:r>
      <w:r w:rsidR="00AD5593">
        <w:rPr>
          <w:rFonts w:ascii="Bookman Old Style" w:eastAsia="Times New Roman" w:hAnsi="Bookman Old Style" w:cs="Times New Roman"/>
          <w:b/>
          <w:spacing w:val="-4"/>
          <w:kern w:val="0"/>
          <w:szCs w:val="20"/>
          <w:lang w:eastAsia="pl-PL"/>
          <w14:ligatures w14:val="none"/>
        </w:rPr>
        <w:t>ejestrowani</w:t>
      </w:r>
      <w:r w:rsidR="00901FCA">
        <w:rPr>
          <w:rFonts w:ascii="Bookman Old Style" w:eastAsia="Times New Roman" w:hAnsi="Bookman Old Style" w:cs="Times New Roman"/>
          <w:b/>
          <w:spacing w:val="-4"/>
          <w:kern w:val="0"/>
          <w:szCs w:val="20"/>
          <w:lang w:eastAsia="pl-PL"/>
          <w14:ligatures w14:val="none"/>
        </w:rPr>
        <w:t xml:space="preserve">e </w:t>
      </w:r>
      <w:r w:rsidR="00AD5593">
        <w:rPr>
          <w:rFonts w:ascii="Bookman Old Style" w:eastAsia="Times New Roman" w:hAnsi="Bookman Old Style" w:cs="Times New Roman"/>
          <w:b/>
          <w:spacing w:val="-4"/>
          <w:kern w:val="0"/>
          <w:szCs w:val="20"/>
          <w:lang w:eastAsia="pl-PL"/>
          <w14:ligatures w14:val="none"/>
        </w:rPr>
        <w:t>bieżącego użycia portowych urządzeń odbiorczych</w:t>
      </w:r>
    </w:p>
    <w:p w14:paraId="5F5CCD35" w14:textId="77777777" w:rsidR="001B09F3" w:rsidRPr="001B09F3" w:rsidRDefault="001B09F3" w:rsidP="001B09F3">
      <w:pPr>
        <w:tabs>
          <w:tab w:val="left" w:pos="708"/>
        </w:tabs>
        <w:spacing w:after="12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Bieżące użycie portowych urządzeń odbiorczych jest nadzorowane przez Kierownika Administracji Portu pana Zbigniewa Rydza, pracownicy Zarządu Portu codziennie sprawdzają zapełnienie pojemników na odpady stałe, zaś zdawanie ścieków sanitarnych oraz wód zaolejonych musi być poprzedzone zgłoszeniem do pełniącego dyżur pracownika Zarządu Portu, a następnie czynności są nadzorowane                              i odnotowywane na bieżąco w prowadzonej dokumentacji. Zapełnienie zbiornika wód zaolejonych jest w ten sposób kontrolowane.</w:t>
      </w:r>
    </w:p>
    <w:p w14:paraId="063948E4" w14:textId="209C417D" w:rsidR="001B09F3" w:rsidRPr="001B09F3" w:rsidRDefault="00415AA4" w:rsidP="001B09F3">
      <w:pPr>
        <w:tabs>
          <w:tab w:val="left" w:pos="708"/>
        </w:tabs>
        <w:spacing w:after="120" w:line="280" w:lineRule="atLeast"/>
        <w:jc w:val="both"/>
        <w:rPr>
          <w:rFonts w:ascii="Bookman Old Style" w:eastAsia="Times New Roman" w:hAnsi="Bookman Old Style" w:cs="Times New Roman"/>
          <w:b/>
          <w:spacing w:val="-4"/>
          <w:kern w:val="0"/>
          <w:lang w:eastAsia="pl-PL"/>
          <w14:ligatures w14:val="none"/>
        </w:rPr>
      </w:pPr>
      <w:r>
        <w:rPr>
          <w:rFonts w:ascii="Bookman Old Style" w:eastAsia="Times New Roman" w:hAnsi="Bookman Old Style" w:cs="Times New Roman"/>
          <w:b/>
          <w:spacing w:val="-4"/>
          <w:kern w:val="0"/>
          <w:lang w:eastAsia="pl-PL"/>
          <w14:ligatures w14:val="none"/>
        </w:rPr>
        <w:t>12.</w:t>
      </w:r>
      <w:r w:rsidR="00901FCA">
        <w:rPr>
          <w:rFonts w:ascii="Bookman Old Style" w:eastAsia="Times New Roman" w:hAnsi="Bookman Old Style" w:cs="Times New Roman"/>
          <w:b/>
          <w:spacing w:val="-4"/>
          <w:kern w:val="0"/>
          <w:lang w:eastAsia="pl-PL"/>
          <w14:ligatures w14:val="none"/>
        </w:rPr>
        <w:t>L</w:t>
      </w:r>
      <w:r w:rsidR="00AD5593">
        <w:rPr>
          <w:rFonts w:ascii="Bookman Old Style" w:eastAsia="Times New Roman" w:hAnsi="Bookman Old Style" w:cs="Times New Roman"/>
          <w:b/>
          <w:spacing w:val="-4"/>
          <w:kern w:val="0"/>
          <w:lang w:eastAsia="pl-PL"/>
          <w14:ligatures w14:val="none"/>
        </w:rPr>
        <w:t>okalizacj</w:t>
      </w:r>
      <w:r w:rsidR="00901FCA">
        <w:rPr>
          <w:rFonts w:ascii="Bookman Old Style" w:eastAsia="Times New Roman" w:hAnsi="Bookman Old Style" w:cs="Times New Roman"/>
          <w:b/>
          <w:spacing w:val="-4"/>
          <w:kern w:val="0"/>
          <w:lang w:eastAsia="pl-PL"/>
          <w14:ligatures w14:val="none"/>
        </w:rPr>
        <w:t>a</w:t>
      </w:r>
      <w:r w:rsidR="00AD5593">
        <w:rPr>
          <w:rFonts w:ascii="Bookman Old Style" w:eastAsia="Times New Roman" w:hAnsi="Bookman Old Style" w:cs="Times New Roman"/>
          <w:b/>
          <w:spacing w:val="-4"/>
          <w:kern w:val="0"/>
          <w:lang w:eastAsia="pl-PL"/>
          <w14:ligatures w14:val="none"/>
        </w:rPr>
        <w:t xml:space="preserve"> portowych urządzeń odbiorczych i ich charakterystyka </w:t>
      </w:r>
    </w:p>
    <w:p w14:paraId="5EAE161D" w14:textId="7F364889" w:rsidR="001B09F3" w:rsidRPr="001B09F3" w:rsidRDefault="00415AA4" w:rsidP="00AD5593">
      <w:pPr>
        <w:spacing w:before="240" w:after="120" w:line="280" w:lineRule="atLeast"/>
        <w:rPr>
          <w:rFonts w:ascii="Bookman Old Style" w:eastAsia="Times New Roman" w:hAnsi="Bookman Old Style" w:cs="Times New Roman"/>
          <w:b/>
          <w:kern w:val="16"/>
          <w:szCs w:val="20"/>
          <w:lang w:eastAsia="pl-PL"/>
          <w14:ligatures w14:val="none"/>
        </w:rPr>
      </w:pPr>
      <w:r>
        <w:rPr>
          <w:rFonts w:ascii="Bookman Old Style" w:eastAsia="Times New Roman" w:hAnsi="Bookman Old Style" w:cs="Times New Roman"/>
          <w:b/>
          <w:kern w:val="16"/>
          <w:szCs w:val="20"/>
          <w:lang w:eastAsia="pl-PL"/>
          <w14:ligatures w14:val="none"/>
        </w:rPr>
        <w:t>12.1</w:t>
      </w:r>
      <w:r w:rsidR="00AD5593">
        <w:rPr>
          <w:rFonts w:ascii="Bookman Old Style" w:eastAsia="Times New Roman" w:hAnsi="Bookman Old Style" w:cs="Times New Roman"/>
          <w:b/>
          <w:kern w:val="16"/>
          <w:szCs w:val="20"/>
          <w:lang w:eastAsia="pl-PL"/>
          <w14:ligatures w14:val="none"/>
        </w:rPr>
        <w:t>. Urządzenia do odbioru wód zaolejonych</w:t>
      </w:r>
    </w:p>
    <w:p w14:paraId="579334B8" w14:textId="77777777" w:rsidR="001B09F3" w:rsidRPr="001B09F3" w:rsidRDefault="001B09F3" w:rsidP="001B09F3">
      <w:pPr>
        <w:numPr>
          <w:ilvl w:val="0"/>
          <w:numId w:val="6"/>
        </w:numPr>
        <w:tabs>
          <w:tab w:val="left" w:pos="708"/>
        </w:tabs>
        <w:spacing w:after="6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Podziemny zbiornik magazynowy o pojemności 20 m</w:t>
      </w:r>
      <w:r w:rsidRPr="001B09F3">
        <w:rPr>
          <w:rFonts w:ascii="Bookman Old Style" w:eastAsia="Times New Roman" w:hAnsi="Bookman Old Style" w:cs="Times New Roman"/>
          <w:spacing w:val="-4"/>
          <w:kern w:val="0"/>
          <w:szCs w:val="20"/>
          <w:vertAlign w:val="superscript"/>
          <w:lang w:eastAsia="pl-PL"/>
          <w14:ligatures w14:val="none"/>
        </w:rPr>
        <w:t>3</w:t>
      </w:r>
      <w:r w:rsidRPr="001B09F3">
        <w:rPr>
          <w:rFonts w:ascii="Bookman Old Style" w:eastAsia="Times New Roman" w:hAnsi="Bookman Old Style" w:cs="Times New Roman"/>
          <w:spacing w:val="-4"/>
          <w:kern w:val="0"/>
          <w:szCs w:val="20"/>
          <w:lang w:eastAsia="pl-PL"/>
          <w14:ligatures w14:val="none"/>
        </w:rPr>
        <w:t xml:space="preserve"> </w:t>
      </w:r>
    </w:p>
    <w:p w14:paraId="455A5D0C" w14:textId="77777777" w:rsidR="001B09F3" w:rsidRPr="001B09F3" w:rsidRDefault="001B09F3" w:rsidP="001B09F3">
      <w:pPr>
        <w:tabs>
          <w:tab w:val="left" w:pos="708"/>
        </w:tabs>
        <w:spacing w:after="6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Zbiornik magazynowy znajduje się w Nabrzeżu Remontowym.</w:t>
      </w:r>
    </w:p>
    <w:p w14:paraId="2842593D" w14:textId="68A43E63" w:rsidR="001B09F3" w:rsidRPr="001B09F3" w:rsidRDefault="00415AA4" w:rsidP="007A20FC">
      <w:pPr>
        <w:tabs>
          <w:tab w:val="left" w:pos="708"/>
        </w:tabs>
        <w:spacing w:after="60" w:line="280" w:lineRule="atLeast"/>
        <w:jc w:val="both"/>
        <w:rPr>
          <w:rFonts w:ascii="Bookman Old Style" w:eastAsia="Times New Roman" w:hAnsi="Bookman Old Style" w:cs="Times New Roman"/>
          <w:b/>
          <w:kern w:val="16"/>
          <w:szCs w:val="20"/>
          <w:lang w:eastAsia="pl-PL"/>
          <w14:ligatures w14:val="none"/>
        </w:rPr>
      </w:pPr>
      <w:r>
        <w:rPr>
          <w:rFonts w:ascii="Bookman Old Style" w:eastAsia="Times New Roman" w:hAnsi="Bookman Old Style" w:cs="Times New Roman"/>
          <w:b/>
          <w:kern w:val="16"/>
          <w:szCs w:val="20"/>
          <w:lang w:eastAsia="pl-PL"/>
          <w14:ligatures w14:val="none"/>
        </w:rPr>
        <w:t>12.2</w:t>
      </w:r>
      <w:r w:rsidR="00AD5593">
        <w:rPr>
          <w:rFonts w:ascii="Bookman Old Style" w:eastAsia="Times New Roman" w:hAnsi="Bookman Old Style" w:cs="Times New Roman"/>
          <w:b/>
          <w:kern w:val="16"/>
          <w:szCs w:val="20"/>
          <w:lang w:eastAsia="pl-PL"/>
          <w14:ligatures w14:val="none"/>
        </w:rPr>
        <w:t>.</w:t>
      </w:r>
      <w:r>
        <w:rPr>
          <w:rFonts w:ascii="Bookman Old Style" w:eastAsia="Times New Roman" w:hAnsi="Bookman Old Style" w:cs="Times New Roman"/>
          <w:b/>
          <w:kern w:val="16"/>
          <w:szCs w:val="20"/>
          <w:lang w:eastAsia="pl-PL"/>
          <w14:ligatures w14:val="none"/>
        </w:rPr>
        <w:t xml:space="preserve">  </w:t>
      </w:r>
      <w:r w:rsidR="00AD5593">
        <w:rPr>
          <w:rFonts w:ascii="Bookman Old Style" w:eastAsia="Times New Roman" w:hAnsi="Bookman Old Style" w:cs="Times New Roman"/>
          <w:b/>
          <w:kern w:val="16"/>
          <w:szCs w:val="20"/>
          <w:lang w:eastAsia="pl-PL"/>
          <w14:ligatures w14:val="none"/>
        </w:rPr>
        <w:t>Urządzenia do odbioru odpadów ze statków</w:t>
      </w:r>
      <w:r w:rsidR="001B09F3" w:rsidRPr="001B09F3">
        <w:rPr>
          <w:rFonts w:ascii="Bookman Old Style" w:eastAsia="Times New Roman" w:hAnsi="Bookman Old Style" w:cs="Times New Roman"/>
          <w:b/>
          <w:kern w:val="16"/>
          <w:szCs w:val="20"/>
          <w:lang w:eastAsia="pl-PL"/>
          <w14:ligatures w14:val="none"/>
        </w:rPr>
        <w:t xml:space="preserve"> </w:t>
      </w:r>
    </w:p>
    <w:p w14:paraId="1466387A" w14:textId="11F3BB05" w:rsidR="001B09F3" w:rsidRPr="001B09F3" w:rsidRDefault="001B09F3" w:rsidP="001B09F3">
      <w:pPr>
        <w:numPr>
          <w:ilvl w:val="0"/>
          <w:numId w:val="6"/>
        </w:numPr>
        <w:tabs>
          <w:tab w:val="left" w:pos="708"/>
        </w:tabs>
        <w:spacing w:after="6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 xml:space="preserve">4 pojemniki  na odpady </w:t>
      </w:r>
      <w:r w:rsidR="00C61091">
        <w:rPr>
          <w:rFonts w:ascii="Bookman Old Style" w:eastAsia="Times New Roman" w:hAnsi="Bookman Old Style" w:cs="Times New Roman"/>
          <w:spacing w:val="-4"/>
          <w:kern w:val="0"/>
          <w:szCs w:val="20"/>
          <w:lang w:eastAsia="pl-PL"/>
          <w14:ligatures w14:val="none"/>
        </w:rPr>
        <w:t xml:space="preserve">zmieszane i 3 na segregowane </w:t>
      </w:r>
      <w:r w:rsidRPr="001B09F3">
        <w:rPr>
          <w:rFonts w:ascii="Bookman Old Style" w:eastAsia="Times New Roman" w:hAnsi="Bookman Old Style" w:cs="Times New Roman"/>
          <w:spacing w:val="-4"/>
          <w:kern w:val="0"/>
          <w:szCs w:val="20"/>
          <w:lang w:eastAsia="pl-PL"/>
          <w14:ligatures w14:val="none"/>
        </w:rPr>
        <w:t>ze statków o pojemności 0,1m</w:t>
      </w:r>
      <w:r w:rsidRPr="001B09F3">
        <w:rPr>
          <w:rFonts w:ascii="Bookman Old Style" w:eastAsia="Times New Roman" w:hAnsi="Bookman Old Style" w:cs="Times New Roman"/>
          <w:spacing w:val="-4"/>
          <w:kern w:val="0"/>
          <w:szCs w:val="20"/>
          <w:vertAlign w:val="superscript"/>
          <w:lang w:eastAsia="pl-PL"/>
          <w14:ligatures w14:val="none"/>
        </w:rPr>
        <w:t>3</w:t>
      </w:r>
      <w:r w:rsidRPr="001B09F3">
        <w:rPr>
          <w:rFonts w:ascii="Bookman Old Style" w:eastAsia="Times New Roman" w:hAnsi="Bookman Old Style" w:cs="Times New Roman"/>
          <w:spacing w:val="-4"/>
          <w:kern w:val="0"/>
          <w:szCs w:val="20"/>
          <w:lang w:eastAsia="pl-PL"/>
          <w14:ligatures w14:val="none"/>
        </w:rPr>
        <w:t xml:space="preserve"> </w:t>
      </w:r>
      <w:r w:rsidR="00C61091">
        <w:rPr>
          <w:rFonts w:ascii="Bookman Old Style" w:eastAsia="Times New Roman" w:hAnsi="Bookman Old Style" w:cs="Times New Roman"/>
          <w:spacing w:val="-4"/>
          <w:kern w:val="0"/>
          <w:szCs w:val="20"/>
          <w:lang w:eastAsia="pl-PL"/>
          <w14:ligatures w14:val="none"/>
        </w:rPr>
        <w:t>/ 0,12 m</w:t>
      </w:r>
      <w:r w:rsidR="00C61091" w:rsidRPr="00C61091">
        <w:rPr>
          <w:rFonts w:ascii="Bookman Old Style" w:eastAsia="Times New Roman" w:hAnsi="Bookman Old Style" w:cs="Times New Roman"/>
          <w:spacing w:val="-4"/>
          <w:kern w:val="0"/>
          <w:szCs w:val="20"/>
          <w:lang w:eastAsia="pl-PL"/>
          <w14:ligatures w14:val="none"/>
        </w:rPr>
        <w:t>3</w:t>
      </w:r>
      <w:r w:rsidR="00C61091">
        <w:rPr>
          <w:rFonts w:ascii="Bookman Old Style" w:eastAsia="Times New Roman" w:hAnsi="Bookman Old Style" w:cs="Times New Roman"/>
          <w:spacing w:val="-4"/>
          <w:kern w:val="0"/>
          <w:szCs w:val="20"/>
          <w:lang w:eastAsia="pl-PL"/>
          <w14:ligatures w14:val="none"/>
        </w:rPr>
        <w:t xml:space="preserve"> </w:t>
      </w:r>
      <w:r w:rsidRPr="001B09F3">
        <w:rPr>
          <w:rFonts w:ascii="Bookman Old Style" w:eastAsia="Times New Roman" w:hAnsi="Bookman Old Style" w:cs="Times New Roman"/>
          <w:spacing w:val="-4"/>
          <w:kern w:val="0"/>
          <w:szCs w:val="20"/>
          <w:lang w:eastAsia="pl-PL"/>
          <w14:ligatures w14:val="none"/>
        </w:rPr>
        <w:t xml:space="preserve">znajdują się na nabrzeżu Falochron Południowy  (dla kutrów </w:t>
      </w:r>
      <w:r w:rsidR="00C61091">
        <w:rPr>
          <w:rFonts w:ascii="Bookman Old Style" w:eastAsia="Times New Roman" w:hAnsi="Bookman Old Style" w:cs="Times New Roman"/>
          <w:spacing w:val="-4"/>
          <w:kern w:val="0"/>
          <w:szCs w:val="20"/>
          <w:lang w:eastAsia="pl-PL"/>
          <w14:ligatures w14:val="none"/>
        </w:rPr>
        <w:t xml:space="preserve">       </w:t>
      </w:r>
      <w:r w:rsidRPr="001B09F3">
        <w:rPr>
          <w:rFonts w:ascii="Bookman Old Style" w:eastAsia="Times New Roman" w:hAnsi="Bookman Old Style" w:cs="Times New Roman"/>
          <w:spacing w:val="-4"/>
          <w:kern w:val="0"/>
          <w:szCs w:val="20"/>
          <w:lang w:eastAsia="pl-PL"/>
          <w14:ligatures w14:val="none"/>
        </w:rPr>
        <w:t>i łodzi rybackich);</w:t>
      </w:r>
    </w:p>
    <w:p w14:paraId="30916674" w14:textId="2FC413B0" w:rsidR="001B09F3" w:rsidRPr="001B09F3" w:rsidRDefault="001B09F3" w:rsidP="001B09F3">
      <w:pPr>
        <w:numPr>
          <w:ilvl w:val="0"/>
          <w:numId w:val="6"/>
        </w:numPr>
        <w:tabs>
          <w:tab w:val="left" w:pos="708"/>
        </w:tabs>
        <w:spacing w:after="6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 xml:space="preserve">4 pojemniki  na odpady </w:t>
      </w:r>
      <w:r w:rsidR="00C61091">
        <w:rPr>
          <w:rFonts w:ascii="Bookman Old Style" w:eastAsia="Times New Roman" w:hAnsi="Bookman Old Style" w:cs="Times New Roman"/>
          <w:spacing w:val="-4"/>
          <w:kern w:val="0"/>
          <w:szCs w:val="20"/>
          <w:lang w:eastAsia="pl-PL"/>
          <w14:ligatures w14:val="none"/>
        </w:rPr>
        <w:t xml:space="preserve">zmieszane </w:t>
      </w:r>
      <w:r w:rsidRPr="001B09F3">
        <w:rPr>
          <w:rFonts w:ascii="Bookman Old Style" w:eastAsia="Times New Roman" w:hAnsi="Bookman Old Style" w:cs="Times New Roman"/>
          <w:spacing w:val="-4"/>
          <w:kern w:val="0"/>
          <w:szCs w:val="20"/>
          <w:lang w:eastAsia="pl-PL"/>
          <w14:ligatures w14:val="none"/>
        </w:rPr>
        <w:t>ze statków o pojemności 0,1m</w:t>
      </w:r>
      <w:r w:rsidRPr="001B09F3">
        <w:rPr>
          <w:rFonts w:ascii="Bookman Old Style" w:eastAsia="Times New Roman" w:hAnsi="Bookman Old Style" w:cs="Times New Roman"/>
          <w:spacing w:val="-4"/>
          <w:kern w:val="0"/>
          <w:szCs w:val="20"/>
          <w:vertAlign w:val="superscript"/>
          <w:lang w:eastAsia="pl-PL"/>
          <w14:ligatures w14:val="none"/>
        </w:rPr>
        <w:t>3</w:t>
      </w:r>
      <w:r w:rsidRPr="001B09F3">
        <w:rPr>
          <w:rFonts w:ascii="Bookman Old Style" w:eastAsia="Times New Roman" w:hAnsi="Bookman Old Style" w:cs="Times New Roman"/>
          <w:spacing w:val="-4"/>
          <w:kern w:val="0"/>
          <w:szCs w:val="20"/>
          <w:lang w:eastAsia="pl-PL"/>
          <w14:ligatures w14:val="none"/>
        </w:rPr>
        <w:t xml:space="preserve"> znajdują się na Nabrzeżu Remontowym  (dla kutrów i łodzi rybackich);</w:t>
      </w:r>
    </w:p>
    <w:p w14:paraId="55144A94" w14:textId="77777777" w:rsidR="001B09F3" w:rsidRPr="001B09F3" w:rsidRDefault="001B09F3" w:rsidP="001B09F3">
      <w:pPr>
        <w:numPr>
          <w:ilvl w:val="0"/>
          <w:numId w:val="11"/>
        </w:numPr>
        <w:tabs>
          <w:tab w:val="left" w:pos="708"/>
        </w:tabs>
        <w:spacing w:after="6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4 pojemniki  na odpady ze statków o pojemności 0,1m</w:t>
      </w:r>
      <w:r w:rsidRPr="001B09F3">
        <w:rPr>
          <w:rFonts w:ascii="Bookman Old Style" w:eastAsia="Times New Roman" w:hAnsi="Bookman Old Style" w:cs="Times New Roman"/>
          <w:spacing w:val="-4"/>
          <w:kern w:val="0"/>
          <w:szCs w:val="20"/>
          <w:vertAlign w:val="superscript"/>
          <w:lang w:eastAsia="pl-PL"/>
          <w14:ligatures w14:val="none"/>
        </w:rPr>
        <w:t>3</w:t>
      </w:r>
      <w:r w:rsidRPr="001B09F3">
        <w:rPr>
          <w:rFonts w:ascii="Bookman Old Style" w:eastAsia="Times New Roman" w:hAnsi="Bookman Old Style" w:cs="Times New Roman"/>
          <w:spacing w:val="-4"/>
          <w:kern w:val="0"/>
          <w:szCs w:val="20"/>
          <w:lang w:eastAsia="pl-PL"/>
          <w14:ligatures w14:val="none"/>
        </w:rPr>
        <w:t xml:space="preserve"> znajdują się na nabrzeżu Pirs Kaszubski   (dla kutrów i łodzi rybackich);</w:t>
      </w:r>
    </w:p>
    <w:p w14:paraId="067DF2D3" w14:textId="3D847C83" w:rsidR="001B09F3" w:rsidRPr="001B09F3" w:rsidRDefault="001B09F3" w:rsidP="001B09F3">
      <w:pPr>
        <w:numPr>
          <w:ilvl w:val="0"/>
          <w:numId w:val="12"/>
        </w:numPr>
        <w:tabs>
          <w:tab w:val="left" w:pos="708"/>
        </w:tabs>
        <w:spacing w:after="6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 xml:space="preserve">8 pojemników  na odpady </w:t>
      </w:r>
      <w:r w:rsidR="00C61091">
        <w:rPr>
          <w:rFonts w:ascii="Bookman Old Style" w:eastAsia="Times New Roman" w:hAnsi="Bookman Old Style" w:cs="Times New Roman"/>
          <w:spacing w:val="-4"/>
          <w:kern w:val="0"/>
          <w:szCs w:val="20"/>
          <w:lang w:eastAsia="pl-PL"/>
          <w14:ligatures w14:val="none"/>
        </w:rPr>
        <w:t xml:space="preserve">zmieszane i 3 na segregowane </w:t>
      </w:r>
      <w:r w:rsidRPr="001B09F3">
        <w:rPr>
          <w:rFonts w:ascii="Bookman Old Style" w:eastAsia="Times New Roman" w:hAnsi="Bookman Old Style" w:cs="Times New Roman"/>
          <w:spacing w:val="-4"/>
          <w:kern w:val="0"/>
          <w:szCs w:val="20"/>
          <w:lang w:eastAsia="pl-PL"/>
          <w14:ligatures w14:val="none"/>
        </w:rPr>
        <w:t>ze statków o pojemności 0,1m</w:t>
      </w:r>
      <w:r w:rsidRPr="001B09F3">
        <w:rPr>
          <w:rFonts w:ascii="Bookman Old Style" w:eastAsia="Times New Roman" w:hAnsi="Bookman Old Style" w:cs="Times New Roman"/>
          <w:spacing w:val="-4"/>
          <w:kern w:val="0"/>
          <w:szCs w:val="20"/>
          <w:vertAlign w:val="superscript"/>
          <w:lang w:eastAsia="pl-PL"/>
          <w14:ligatures w14:val="none"/>
        </w:rPr>
        <w:t>3</w:t>
      </w:r>
      <w:r w:rsidRPr="001B09F3">
        <w:rPr>
          <w:rFonts w:ascii="Bookman Old Style" w:eastAsia="Times New Roman" w:hAnsi="Bookman Old Style" w:cs="Times New Roman"/>
          <w:spacing w:val="-4"/>
          <w:kern w:val="0"/>
          <w:szCs w:val="20"/>
          <w:lang w:eastAsia="pl-PL"/>
          <w14:ligatures w14:val="none"/>
        </w:rPr>
        <w:t xml:space="preserve"> </w:t>
      </w:r>
      <w:r w:rsidR="00C61091">
        <w:rPr>
          <w:rFonts w:ascii="Bookman Old Style" w:eastAsia="Times New Roman" w:hAnsi="Bookman Old Style" w:cs="Times New Roman"/>
          <w:spacing w:val="-4"/>
          <w:kern w:val="0"/>
          <w:szCs w:val="20"/>
          <w:lang w:eastAsia="pl-PL"/>
          <w14:ligatures w14:val="none"/>
        </w:rPr>
        <w:t>/0,12 m3</w:t>
      </w:r>
      <w:r w:rsidRPr="001B09F3">
        <w:rPr>
          <w:rFonts w:ascii="Bookman Old Style" w:eastAsia="Times New Roman" w:hAnsi="Bookman Old Style" w:cs="Times New Roman"/>
          <w:spacing w:val="-4"/>
          <w:kern w:val="0"/>
          <w:szCs w:val="20"/>
          <w:lang w:eastAsia="pl-PL"/>
          <w14:ligatures w14:val="none"/>
        </w:rPr>
        <w:t>znajduje się na Nabrzeżach  Wyładunkowym i Wyposażeniowym  (dla kutrów i łodzi rybackich);</w:t>
      </w:r>
    </w:p>
    <w:p w14:paraId="28D94113" w14:textId="1F448A1A" w:rsidR="001B09F3" w:rsidRPr="001B09F3" w:rsidRDefault="001B09F3" w:rsidP="001B09F3">
      <w:pPr>
        <w:numPr>
          <w:ilvl w:val="0"/>
          <w:numId w:val="13"/>
        </w:numPr>
        <w:tabs>
          <w:tab w:val="left" w:pos="708"/>
        </w:tabs>
        <w:spacing w:after="6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lastRenderedPageBreak/>
        <w:t xml:space="preserve">8 pojemników  na odpady </w:t>
      </w:r>
      <w:r w:rsidR="00C61091">
        <w:rPr>
          <w:rFonts w:ascii="Bookman Old Style" w:eastAsia="Times New Roman" w:hAnsi="Bookman Old Style" w:cs="Times New Roman"/>
          <w:spacing w:val="-4"/>
          <w:kern w:val="0"/>
          <w:szCs w:val="20"/>
          <w:lang w:eastAsia="pl-PL"/>
          <w14:ligatures w14:val="none"/>
        </w:rPr>
        <w:t xml:space="preserve">zmieszane i 6 na odpady segregowane </w:t>
      </w:r>
      <w:r w:rsidRPr="001B09F3">
        <w:rPr>
          <w:rFonts w:ascii="Bookman Old Style" w:eastAsia="Times New Roman" w:hAnsi="Bookman Old Style" w:cs="Times New Roman"/>
          <w:spacing w:val="-4"/>
          <w:kern w:val="0"/>
          <w:szCs w:val="20"/>
          <w:lang w:eastAsia="pl-PL"/>
          <w14:ligatures w14:val="none"/>
        </w:rPr>
        <w:t>ze statków o pojemności 0,1m</w:t>
      </w:r>
      <w:r w:rsidRPr="001B09F3">
        <w:rPr>
          <w:rFonts w:ascii="Bookman Old Style" w:eastAsia="Times New Roman" w:hAnsi="Bookman Old Style" w:cs="Times New Roman"/>
          <w:spacing w:val="-4"/>
          <w:kern w:val="0"/>
          <w:szCs w:val="20"/>
          <w:vertAlign w:val="superscript"/>
          <w:lang w:eastAsia="pl-PL"/>
          <w14:ligatures w14:val="none"/>
        </w:rPr>
        <w:t>3</w:t>
      </w:r>
      <w:r w:rsidRPr="001B09F3">
        <w:rPr>
          <w:rFonts w:ascii="Bookman Old Style" w:eastAsia="Times New Roman" w:hAnsi="Bookman Old Style" w:cs="Times New Roman"/>
          <w:spacing w:val="-4"/>
          <w:kern w:val="0"/>
          <w:szCs w:val="20"/>
          <w:lang w:eastAsia="pl-PL"/>
          <w14:ligatures w14:val="none"/>
        </w:rPr>
        <w:t xml:space="preserve"> </w:t>
      </w:r>
      <w:r w:rsidR="00C61091">
        <w:rPr>
          <w:rFonts w:ascii="Bookman Old Style" w:eastAsia="Times New Roman" w:hAnsi="Bookman Old Style" w:cs="Times New Roman"/>
          <w:spacing w:val="-4"/>
          <w:kern w:val="0"/>
          <w:szCs w:val="20"/>
          <w:lang w:eastAsia="pl-PL"/>
          <w14:ligatures w14:val="none"/>
        </w:rPr>
        <w:t xml:space="preserve">/0,12 m3 </w:t>
      </w:r>
      <w:r w:rsidRPr="001B09F3">
        <w:rPr>
          <w:rFonts w:ascii="Bookman Old Style" w:eastAsia="Times New Roman" w:hAnsi="Bookman Old Style" w:cs="Times New Roman"/>
          <w:spacing w:val="-4"/>
          <w:kern w:val="0"/>
          <w:szCs w:val="20"/>
          <w:lang w:eastAsia="pl-PL"/>
          <w14:ligatures w14:val="none"/>
        </w:rPr>
        <w:t>znajduje się na nabrzeżach Falochron Zachodni Wewnętrzny i Pirs Rybacki   (dla kutrów i łodzi rybackich);</w:t>
      </w:r>
    </w:p>
    <w:p w14:paraId="31A24720" w14:textId="6710D594" w:rsidR="001B09F3" w:rsidRPr="001B09F3" w:rsidRDefault="001B09F3" w:rsidP="001B09F3">
      <w:pPr>
        <w:numPr>
          <w:ilvl w:val="0"/>
          <w:numId w:val="14"/>
        </w:numPr>
        <w:tabs>
          <w:tab w:val="left" w:pos="708"/>
        </w:tabs>
        <w:spacing w:after="6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 xml:space="preserve">16 pojemników  na odpady </w:t>
      </w:r>
      <w:r w:rsidR="00866036">
        <w:rPr>
          <w:rFonts w:ascii="Bookman Old Style" w:eastAsia="Times New Roman" w:hAnsi="Bookman Old Style" w:cs="Times New Roman"/>
          <w:spacing w:val="-4"/>
          <w:kern w:val="0"/>
          <w:szCs w:val="20"/>
          <w:lang w:eastAsia="pl-PL"/>
          <w14:ligatures w14:val="none"/>
        </w:rPr>
        <w:t xml:space="preserve">zmieszane i 3 na segregowane </w:t>
      </w:r>
      <w:r w:rsidRPr="001B09F3">
        <w:rPr>
          <w:rFonts w:ascii="Bookman Old Style" w:eastAsia="Times New Roman" w:hAnsi="Bookman Old Style" w:cs="Times New Roman"/>
          <w:spacing w:val="-4"/>
          <w:kern w:val="0"/>
          <w:szCs w:val="20"/>
          <w:lang w:eastAsia="pl-PL"/>
          <w14:ligatures w14:val="none"/>
        </w:rPr>
        <w:t>ze statków o pojemności 0,1m</w:t>
      </w:r>
      <w:r w:rsidRPr="001B09F3">
        <w:rPr>
          <w:rFonts w:ascii="Bookman Old Style" w:eastAsia="Times New Roman" w:hAnsi="Bookman Old Style" w:cs="Times New Roman"/>
          <w:spacing w:val="-4"/>
          <w:kern w:val="0"/>
          <w:szCs w:val="20"/>
          <w:vertAlign w:val="superscript"/>
          <w:lang w:eastAsia="pl-PL"/>
          <w14:ligatures w14:val="none"/>
        </w:rPr>
        <w:t>3</w:t>
      </w:r>
      <w:r w:rsidRPr="001B09F3">
        <w:rPr>
          <w:rFonts w:ascii="Bookman Old Style" w:eastAsia="Times New Roman" w:hAnsi="Bookman Old Style" w:cs="Times New Roman"/>
          <w:spacing w:val="-4"/>
          <w:kern w:val="0"/>
          <w:szCs w:val="20"/>
          <w:lang w:eastAsia="pl-PL"/>
          <w14:ligatures w14:val="none"/>
        </w:rPr>
        <w:t xml:space="preserve"> </w:t>
      </w:r>
      <w:r w:rsidR="00866036">
        <w:rPr>
          <w:rFonts w:ascii="Bookman Old Style" w:eastAsia="Times New Roman" w:hAnsi="Bookman Old Style" w:cs="Times New Roman"/>
          <w:spacing w:val="-4"/>
          <w:kern w:val="0"/>
          <w:szCs w:val="20"/>
          <w:lang w:eastAsia="pl-PL"/>
          <w14:ligatures w14:val="none"/>
        </w:rPr>
        <w:t xml:space="preserve">/0,12 m3 </w:t>
      </w:r>
      <w:r w:rsidRPr="001B09F3">
        <w:rPr>
          <w:rFonts w:ascii="Bookman Old Style" w:eastAsia="Times New Roman" w:hAnsi="Bookman Old Style" w:cs="Times New Roman"/>
          <w:spacing w:val="-4"/>
          <w:kern w:val="0"/>
          <w:szCs w:val="20"/>
          <w:lang w:eastAsia="pl-PL"/>
          <w14:ligatures w14:val="none"/>
        </w:rPr>
        <w:t>znajduje się na nabrzeżach Falochron Zachodni Zewnętrzny i Pirs Wewnętrzny   (dla kutrów i łodzi rybackich oraz jednostek sportowych i żeglugi pasażerskiej );</w:t>
      </w:r>
    </w:p>
    <w:p w14:paraId="398F6C92" w14:textId="77777777" w:rsidR="001B09F3" w:rsidRPr="001B09F3" w:rsidRDefault="001B09F3" w:rsidP="001B09F3">
      <w:pPr>
        <w:tabs>
          <w:tab w:val="left" w:pos="708"/>
        </w:tabs>
        <w:spacing w:after="6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Charakterystyka technologiczna:</w:t>
      </w:r>
    </w:p>
    <w:p w14:paraId="42F732FE" w14:textId="53F7CFDC" w:rsidR="001B09F3" w:rsidRPr="001B09F3" w:rsidRDefault="001B09F3" w:rsidP="001B09F3">
      <w:pPr>
        <w:numPr>
          <w:ilvl w:val="0"/>
          <w:numId w:val="6"/>
        </w:numPr>
        <w:tabs>
          <w:tab w:val="left" w:pos="708"/>
        </w:tabs>
        <w:spacing w:after="60" w:line="280" w:lineRule="atLeast"/>
        <w:jc w:val="both"/>
        <w:rPr>
          <w:rFonts w:ascii="Bookman Old Style" w:eastAsia="Times New Roman" w:hAnsi="Bookman Old Style" w:cs="Times New Roman"/>
          <w:spacing w:val="-4"/>
          <w:kern w:val="0"/>
          <w:szCs w:val="20"/>
          <w:lang w:eastAsia="pl-PL"/>
          <w14:ligatures w14:val="none"/>
        </w:rPr>
      </w:pPr>
      <w:r w:rsidRPr="001B09F3">
        <w:rPr>
          <w:rFonts w:ascii="Bookman Old Style" w:eastAsia="Times New Roman" w:hAnsi="Bookman Old Style" w:cs="Times New Roman"/>
          <w:spacing w:val="-4"/>
          <w:kern w:val="0"/>
          <w:szCs w:val="20"/>
          <w:lang w:eastAsia="pl-PL"/>
          <w14:ligatures w14:val="none"/>
        </w:rPr>
        <w:t>typowe pojemniki plastikowe z pokrywą o pojemności 0,1m</w:t>
      </w:r>
      <w:r w:rsidRPr="001B09F3">
        <w:rPr>
          <w:rFonts w:ascii="Bookman Old Style" w:eastAsia="Times New Roman" w:hAnsi="Bookman Old Style" w:cs="Times New Roman"/>
          <w:spacing w:val="-4"/>
          <w:kern w:val="0"/>
          <w:szCs w:val="20"/>
          <w:vertAlign w:val="superscript"/>
          <w:lang w:eastAsia="pl-PL"/>
          <w14:ligatures w14:val="none"/>
        </w:rPr>
        <w:t>3</w:t>
      </w:r>
      <w:r w:rsidRPr="001B09F3">
        <w:rPr>
          <w:rFonts w:ascii="Bookman Old Style" w:eastAsia="Times New Roman" w:hAnsi="Bookman Old Style" w:cs="Times New Roman"/>
          <w:spacing w:val="-4"/>
          <w:kern w:val="0"/>
          <w:szCs w:val="20"/>
          <w:lang w:eastAsia="pl-PL"/>
          <w14:ligatures w14:val="none"/>
        </w:rPr>
        <w:t xml:space="preserve"> </w:t>
      </w:r>
      <w:r w:rsidR="00866036">
        <w:rPr>
          <w:rFonts w:ascii="Bookman Old Style" w:eastAsia="Times New Roman" w:hAnsi="Bookman Old Style" w:cs="Times New Roman"/>
          <w:spacing w:val="-4"/>
          <w:kern w:val="0"/>
          <w:szCs w:val="20"/>
          <w:lang w:eastAsia="pl-PL"/>
          <w14:ligatures w14:val="none"/>
        </w:rPr>
        <w:t xml:space="preserve">i 0,12 m3 </w:t>
      </w:r>
      <w:r w:rsidRPr="001B09F3">
        <w:rPr>
          <w:rFonts w:ascii="Bookman Old Style" w:eastAsia="Times New Roman" w:hAnsi="Bookman Old Style" w:cs="Times New Roman"/>
          <w:spacing w:val="-4"/>
          <w:kern w:val="0"/>
          <w:szCs w:val="20"/>
          <w:lang w:eastAsia="pl-PL"/>
          <w14:ligatures w14:val="none"/>
        </w:rPr>
        <w:t>do magazynowania odpadów stałych.</w:t>
      </w:r>
    </w:p>
    <w:p w14:paraId="206C1B62" w14:textId="62ECDECD" w:rsidR="001B09F3" w:rsidRPr="001B09F3" w:rsidRDefault="00415AA4" w:rsidP="00866036">
      <w:pPr>
        <w:spacing w:before="240" w:after="120" w:line="280" w:lineRule="atLeast"/>
        <w:rPr>
          <w:rFonts w:ascii="Bookman Old Style" w:eastAsia="Times New Roman" w:hAnsi="Bookman Old Style" w:cs="Times New Roman"/>
          <w:b/>
          <w:kern w:val="16"/>
          <w:szCs w:val="20"/>
          <w:lang w:eastAsia="pl-PL"/>
          <w14:ligatures w14:val="none"/>
        </w:rPr>
      </w:pPr>
      <w:r>
        <w:rPr>
          <w:rFonts w:ascii="Bookman Old Style" w:eastAsia="Times New Roman" w:hAnsi="Bookman Old Style" w:cs="Times New Roman"/>
          <w:b/>
          <w:kern w:val="16"/>
          <w:szCs w:val="20"/>
          <w:lang w:eastAsia="pl-PL"/>
          <w14:ligatures w14:val="none"/>
        </w:rPr>
        <w:t>12.3</w:t>
      </w:r>
      <w:r w:rsidR="00866036">
        <w:rPr>
          <w:rFonts w:ascii="Bookman Old Style" w:eastAsia="Times New Roman" w:hAnsi="Bookman Old Style" w:cs="Times New Roman"/>
          <w:b/>
          <w:kern w:val="16"/>
          <w:szCs w:val="20"/>
          <w:lang w:eastAsia="pl-PL"/>
          <w14:ligatures w14:val="none"/>
        </w:rPr>
        <w:t>. Urządzenia do odbioru ścieków sanitarnych</w:t>
      </w:r>
      <w:r w:rsidR="001B09F3" w:rsidRPr="001B09F3">
        <w:rPr>
          <w:rFonts w:ascii="Bookman Old Style" w:eastAsia="Times New Roman" w:hAnsi="Bookman Old Style" w:cs="Times New Roman"/>
          <w:b/>
          <w:kern w:val="16"/>
          <w:szCs w:val="20"/>
          <w:lang w:eastAsia="pl-PL"/>
          <w14:ligatures w14:val="none"/>
        </w:rPr>
        <w:t xml:space="preserve"> </w:t>
      </w:r>
    </w:p>
    <w:p w14:paraId="6E6341A9"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W Porcie Hel ścieki sanitarne z kutrów rybackich mogą być odbierane poprzez studzienki kanalizacyjne wyposażonych w złącze uniwersalne.</w:t>
      </w:r>
    </w:p>
    <w:p w14:paraId="70DAE009" w14:textId="77777777" w:rsidR="001B09F3" w:rsidRP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W Basenie Jachtowym uruchomiony został punkt odbioru ścieków sanitarnych                      z jednostek sportowych</w:t>
      </w:r>
    </w:p>
    <w:p w14:paraId="17D1ABFD" w14:textId="775FFAD8" w:rsidR="001B09F3" w:rsidRDefault="001B09F3" w:rsidP="001B09F3">
      <w:pPr>
        <w:spacing w:after="60" w:line="320" w:lineRule="atLeast"/>
        <w:jc w:val="both"/>
        <w:rPr>
          <w:rFonts w:ascii="Bookman Old Style" w:eastAsia="Times New Roman" w:hAnsi="Bookman Old Style" w:cs="Times New Roman"/>
          <w:spacing w:val="-4"/>
          <w:kern w:val="16"/>
          <w:szCs w:val="20"/>
          <w:lang w:eastAsia="pl-PL"/>
          <w14:ligatures w14:val="none"/>
        </w:rPr>
      </w:pPr>
      <w:r w:rsidRPr="001B09F3">
        <w:rPr>
          <w:rFonts w:ascii="Bookman Old Style" w:eastAsia="Times New Roman" w:hAnsi="Bookman Old Style" w:cs="Times New Roman"/>
          <w:spacing w:val="-4"/>
          <w:kern w:val="16"/>
          <w:szCs w:val="20"/>
          <w:lang w:eastAsia="pl-PL"/>
          <w14:ligatures w14:val="none"/>
        </w:rPr>
        <w:t>Lokalizację urządzeń odbiorczych w Porcie Hel opisano w pkt.</w:t>
      </w:r>
      <w:r w:rsidR="00866036">
        <w:rPr>
          <w:rFonts w:ascii="Bookman Old Style" w:eastAsia="Times New Roman" w:hAnsi="Bookman Old Style" w:cs="Times New Roman"/>
          <w:spacing w:val="-4"/>
          <w:kern w:val="16"/>
          <w:szCs w:val="20"/>
          <w:lang w:eastAsia="pl-PL"/>
          <w14:ligatures w14:val="none"/>
        </w:rPr>
        <w:t>7</w:t>
      </w:r>
      <w:r w:rsidRPr="001B09F3">
        <w:rPr>
          <w:rFonts w:ascii="Bookman Old Style" w:eastAsia="Times New Roman" w:hAnsi="Bookman Old Style" w:cs="Times New Roman"/>
          <w:spacing w:val="-4"/>
          <w:kern w:val="16"/>
          <w:szCs w:val="20"/>
          <w:lang w:eastAsia="pl-PL"/>
          <w14:ligatures w14:val="none"/>
        </w:rPr>
        <w:t>.3.</w:t>
      </w:r>
    </w:p>
    <w:p w14:paraId="63F56EE8" w14:textId="42F81542" w:rsidR="00DD1C1A" w:rsidRPr="00955E2E" w:rsidRDefault="00955E2E" w:rsidP="00955E2E">
      <w:pPr>
        <w:spacing w:after="60" w:line="320" w:lineRule="atLeast"/>
        <w:jc w:val="both"/>
        <w:rPr>
          <w:rFonts w:ascii="Bookman Old Style" w:eastAsia="Times New Roman" w:hAnsi="Bookman Old Style" w:cs="Times New Roman"/>
          <w:b/>
          <w:bCs/>
          <w:spacing w:val="-4"/>
          <w:kern w:val="16"/>
          <w:szCs w:val="20"/>
          <w:lang w:eastAsia="pl-PL"/>
          <w14:ligatures w14:val="none"/>
        </w:rPr>
      </w:pPr>
      <w:r w:rsidRPr="00955E2E">
        <w:rPr>
          <w:rFonts w:ascii="Bookman Old Style" w:eastAsia="Times New Roman" w:hAnsi="Bookman Old Style" w:cs="Times New Roman"/>
          <w:b/>
          <w:bCs/>
          <w:spacing w:val="-4"/>
          <w:kern w:val="16"/>
          <w:szCs w:val="20"/>
          <w:lang w:eastAsia="pl-PL"/>
          <w14:ligatures w14:val="none"/>
        </w:rPr>
        <w:t>13.</w:t>
      </w:r>
      <w:r w:rsidRPr="00955E2E">
        <w:rPr>
          <w:b/>
          <w:bCs/>
        </w:rPr>
        <w:t xml:space="preserve"> </w:t>
      </w:r>
      <w:r w:rsidRPr="00955E2E">
        <w:rPr>
          <w:rFonts w:ascii="Bookman Old Style" w:eastAsia="Times New Roman" w:hAnsi="Bookman Old Style" w:cs="Times New Roman"/>
          <w:b/>
          <w:bCs/>
          <w:spacing w:val="-4"/>
          <w:kern w:val="16"/>
          <w:szCs w:val="20"/>
          <w:lang w:eastAsia="pl-PL"/>
          <w14:ligatures w14:val="none"/>
        </w:rPr>
        <w:t>Opis procedury konsultacji projektu planu gospodarowania odpadami ze statków</w:t>
      </w:r>
    </w:p>
    <w:p w14:paraId="0DC69CB7" w14:textId="507232A2" w:rsidR="00DD1C1A" w:rsidRPr="00955E2E" w:rsidRDefault="00DD1C1A" w:rsidP="00955E2E">
      <w:pPr>
        <w:spacing w:after="60" w:line="320" w:lineRule="atLeast"/>
        <w:jc w:val="both"/>
        <w:rPr>
          <w:rFonts w:ascii="Bookman Old Style" w:eastAsia="Times New Roman" w:hAnsi="Bookman Old Style" w:cs="Times New Roman"/>
          <w:bCs/>
          <w:spacing w:val="-4"/>
          <w:kern w:val="16"/>
          <w:szCs w:val="20"/>
          <w:lang w:eastAsia="pl-PL"/>
          <w14:ligatures w14:val="none"/>
        </w:rPr>
      </w:pPr>
      <w:r w:rsidRPr="00955E2E">
        <w:rPr>
          <w:rFonts w:ascii="Bookman Old Style" w:eastAsia="Times New Roman" w:hAnsi="Bookman Old Style" w:cs="Times New Roman"/>
          <w:bCs/>
          <w:spacing w:val="-4"/>
          <w:kern w:val="16"/>
          <w:szCs w:val="20"/>
          <w:lang w:eastAsia="pl-PL"/>
          <w14:ligatures w14:val="none"/>
        </w:rPr>
        <w:t xml:space="preserve">Plan gospodarowania odpadami  ze statków podlega, przed jego zatwierdzeniem, konsultacjom  zgodnie z art. 13 ust.3Ustawy z dnia 12 maja 2022 </w:t>
      </w:r>
      <w:proofErr w:type="spellStart"/>
      <w:r w:rsidRPr="00955E2E">
        <w:rPr>
          <w:rFonts w:ascii="Bookman Old Style" w:eastAsia="Times New Roman" w:hAnsi="Bookman Old Style" w:cs="Times New Roman"/>
          <w:bCs/>
          <w:spacing w:val="-4"/>
          <w:kern w:val="16"/>
          <w:szCs w:val="20"/>
          <w:lang w:eastAsia="pl-PL"/>
          <w14:ligatures w14:val="none"/>
        </w:rPr>
        <w:t>r.o</w:t>
      </w:r>
      <w:proofErr w:type="spellEnd"/>
      <w:r w:rsidRPr="00955E2E">
        <w:rPr>
          <w:rFonts w:ascii="Bookman Old Style" w:eastAsia="Times New Roman" w:hAnsi="Bookman Old Style" w:cs="Times New Roman"/>
          <w:bCs/>
          <w:spacing w:val="-4"/>
          <w:kern w:val="16"/>
          <w:szCs w:val="20"/>
          <w:lang w:eastAsia="pl-PL"/>
          <w14:ligatures w14:val="none"/>
        </w:rPr>
        <w:t xml:space="preserve"> portowych urządzeniach do odbioru odpadów  ze statków </w:t>
      </w:r>
    </w:p>
    <w:p w14:paraId="1776E177" w14:textId="6E1A8572" w:rsidR="00DD1C1A" w:rsidRPr="00DD1C1A" w:rsidRDefault="00DD1C1A" w:rsidP="005D3DAD">
      <w:pPr>
        <w:spacing w:after="60" w:line="320" w:lineRule="atLeast"/>
        <w:jc w:val="both"/>
        <w:rPr>
          <w:rFonts w:ascii="Bookman Old Style" w:eastAsia="Times New Roman" w:hAnsi="Bookman Old Style" w:cs="Times New Roman"/>
          <w:bCs/>
          <w:spacing w:val="-4"/>
          <w:kern w:val="16"/>
          <w:szCs w:val="20"/>
          <w:lang w:eastAsia="pl-PL"/>
          <w14:ligatures w14:val="none"/>
        </w:rPr>
      </w:pPr>
      <w:r w:rsidRPr="00DD1C1A">
        <w:rPr>
          <w:rFonts w:ascii="Bookman Old Style" w:eastAsia="Times New Roman" w:hAnsi="Bookman Old Style" w:cs="Times New Roman"/>
          <w:bCs/>
          <w:spacing w:val="-4"/>
          <w:kern w:val="16"/>
          <w:szCs w:val="20"/>
          <w:lang w:eastAsia="pl-PL"/>
          <w14:ligatures w14:val="none"/>
        </w:rPr>
        <w:t xml:space="preserve">Zarząd Portu Morskiego Hel Sp. z o.o. </w:t>
      </w:r>
      <w:r w:rsidR="00993371">
        <w:rPr>
          <w:rFonts w:ascii="Bookman Old Style" w:eastAsia="Times New Roman" w:hAnsi="Bookman Old Style" w:cs="Times New Roman"/>
          <w:bCs/>
          <w:spacing w:val="-4"/>
          <w:kern w:val="16"/>
          <w:szCs w:val="20"/>
          <w:lang w:eastAsia="pl-PL"/>
          <w14:ligatures w14:val="none"/>
        </w:rPr>
        <w:t xml:space="preserve">7 czerwca </w:t>
      </w:r>
      <w:r w:rsidRPr="00DD1C1A">
        <w:rPr>
          <w:rFonts w:ascii="Bookman Old Style" w:eastAsia="Times New Roman" w:hAnsi="Bookman Old Style" w:cs="Times New Roman"/>
          <w:bCs/>
          <w:spacing w:val="-4"/>
          <w:kern w:val="16"/>
          <w:szCs w:val="20"/>
          <w:lang w:eastAsia="pl-PL"/>
          <w14:ligatures w14:val="none"/>
        </w:rPr>
        <w:t xml:space="preserve">2023r. podał do informacji wiadomość o wyłożeniu aktualizacji ,,Planu gospodarowania odpadami  ze statków" do konsultacji. – strona internetowa </w:t>
      </w:r>
      <w:hyperlink r:id="rId13" w:history="1">
        <w:r w:rsidRPr="00DD1C1A">
          <w:rPr>
            <w:rStyle w:val="Hipercze"/>
            <w:rFonts w:ascii="Bookman Old Style" w:eastAsia="Times New Roman" w:hAnsi="Bookman Old Style" w:cs="Times New Roman"/>
            <w:bCs/>
            <w:spacing w:val="-4"/>
            <w:kern w:val="16"/>
            <w:szCs w:val="20"/>
            <w:lang w:eastAsia="pl-PL"/>
            <w14:ligatures w14:val="none"/>
          </w:rPr>
          <w:t>porthel@home.pl</w:t>
        </w:r>
      </w:hyperlink>
      <w:r w:rsidRPr="00DD1C1A">
        <w:rPr>
          <w:rFonts w:ascii="Bookman Old Style" w:eastAsia="Times New Roman" w:hAnsi="Bookman Old Style" w:cs="Times New Roman"/>
          <w:bCs/>
          <w:spacing w:val="-4"/>
          <w:kern w:val="16"/>
          <w:szCs w:val="20"/>
          <w:lang w:eastAsia="pl-PL"/>
          <w14:ligatures w14:val="none"/>
        </w:rPr>
        <w:t xml:space="preserve"> </w:t>
      </w:r>
    </w:p>
    <w:p w14:paraId="46B4428F" w14:textId="7B082DFB" w:rsidR="00DD1C1A" w:rsidRPr="00DD1C1A" w:rsidRDefault="00DD1C1A" w:rsidP="00993371">
      <w:pPr>
        <w:spacing w:after="60" w:line="320" w:lineRule="atLeast"/>
        <w:jc w:val="both"/>
        <w:rPr>
          <w:rFonts w:ascii="Bookman Old Style" w:eastAsia="Times New Roman" w:hAnsi="Bookman Old Style" w:cs="Times New Roman"/>
          <w:bCs/>
          <w:spacing w:val="-4"/>
          <w:kern w:val="16"/>
          <w:szCs w:val="20"/>
          <w:lang w:eastAsia="pl-PL"/>
          <w14:ligatures w14:val="none"/>
        </w:rPr>
      </w:pPr>
      <w:r w:rsidRPr="00DD1C1A">
        <w:rPr>
          <w:rFonts w:ascii="Bookman Old Style" w:eastAsia="Times New Roman" w:hAnsi="Bookman Old Style" w:cs="Times New Roman"/>
          <w:bCs/>
          <w:spacing w:val="-4"/>
          <w:kern w:val="16"/>
          <w:szCs w:val="20"/>
          <w:lang w:eastAsia="pl-PL"/>
          <w14:ligatures w14:val="none"/>
        </w:rPr>
        <w:t xml:space="preserve">Wnioski, uwagi, zastrzeżenia należało kierować do dnia </w:t>
      </w:r>
      <w:r w:rsidR="00993371">
        <w:rPr>
          <w:rFonts w:ascii="Bookman Old Style" w:eastAsia="Times New Roman" w:hAnsi="Bookman Old Style" w:cs="Times New Roman"/>
          <w:bCs/>
          <w:spacing w:val="-4"/>
          <w:kern w:val="16"/>
          <w:szCs w:val="20"/>
          <w:lang w:eastAsia="pl-PL"/>
          <w14:ligatures w14:val="none"/>
        </w:rPr>
        <w:t xml:space="preserve">16 czerwca </w:t>
      </w:r>
      <w:r w:rsidRPr="00DD1C1A">
        <w:rPr>
          <w:rFonts w:ascii="Bookman Old Style" w:eastAsia="Times New Roman" w:hAnsi="Bookman Old Style" w:cs="Times New Roman"/>
          <w:bCs/>
          <w:spacing w:val="-4"/>
          <w:kern w:val="16"/>
          <w:szCs w:val="20"/>
          <w:lang w:eastAsia="pl-PL"/>
          <w14:ligatures w14:val="none"/>
        </w:rPr>
        <w:t>2023 r.. na :</w:t>
      </w:r>
    </w:p>
    <w:p w14:paraId="0C6A47DC" w14:textId="77777777" w:rsidR="00DD1C1A" w:rsidRPr="00DD1C1A" w:rsidRDefault="00DD1C1A" w:rsidP="00DD1C1A">
      <w:pPr>
        <w:spacing w:after="60" w:line="320" w:lineRule="atLeast"/>
        <w:ind w:left="720"/>
        <w:jc w:val="both"/>
        <w:rPr>
          <w:rFonts w:ascii="Bookman Old Style" w:eastAsia="Times New Roman" w:hAnsi="Bookman Old Style" w:cs="Times New Roman"/>
          <w:bCs/>
          <w:spacing w:val="-4"/>
          <w:kern w:val="16"/>
          <w:szCs w:val="20"/>
          <w:lang w:eastAsia="pl-PL"/>
          <w14:ligatures w14:val="none"/>
        </w:rPr>
      </w:pPr>
      <w:r w:rsidRPr="00DD1C1A">
        <w:rPr>
          <w:rFonts w:ascii="Bookman Old Style" w:eastAsia="Times New Roman" w:hAnsi="Bookman Old Style" w:cs="Times New Roman"/>
          <w:bCs/>
          <w:spacing w:val="-4"/>
          <w:kern w:val="16"/>
          <w:szCs w:val="20"/>
          <w:lang w:eastAsia="pl-PL"/>
          <w14:ligatures w14:val="none"/>
        </w:rPr>
        <w:t>- adres Zarządu Portu Morskiego Hel Sp. z o.o., 84-150 Hel, ul. Kuracyjna 1 ,</w:t>
      </w:r>
    </w:p>
    <w:p w14:paraId="64538994" w14:textId="77777777" w:rsidR="00DD1C1A" w:rsidRPr="00DD1C1A" w:rsidRDefault="00DD1C1A" w:rsidP="00DD1C1A">
      <w:pPr>
        <w:spacing w:after="60" w:line="320" w:lineRule="atLeast"/>
        <w:ind w:left="720"/>
        <w:jc w:val="both"/>
        <w:rPr>
          <w:rFonts w:ascii="Bookman Old Style" w:eastAsia="Times New Roman" w:hAnsi="Bookman Old Style" w:cs="Times New Roman"/>
          <w:bCs/>
          <w:spacing w:val="-4"/>
          <w:kern w:val="16"/>
          <w:szCs w:val="20"/>
          <w:lang w:eastAsia="pl-PL"/>
          <w14:ligatures w14:val="none"/>
        </w:rPr>
      </w:pPr>
      <w:r w:rsidRPr="00DD1C1A">
        <w:rPr>
          <w:rFonts w:ascii="Bookman Old Style" w:eastAsia="Times New Roman" w:hAnsi="Bookman Old Style" w:cs="Times New Roman"/>
          <w:bCs/>
          <w:spacing w:val="-4"/>
          <w:kern w:val="16"/>
          <w:szCs w:val="20"/>
          <w:lang w:eastAsia="pl-PL"/>
          <w14:ligatures w14:val="none"/>
        </w:rPr>
        <w:t xml:space="preserve">- adres mailowy </w:t>
      </w:r>
      <w:hyperlink r:id="rId14" w:history="1">
        <w:r w:rsidRPr="00DD1C1A">
          <w:rPr>
            <w:rStyle w:val="Hipercze"/>
            <w:rFonts w:ascii="Bookman Old Style" w:eastAsia="Times New Roman" w:hAnsi="Bookman Old Style" w:cs="Times New Roman"/>
            <w:bCs/>
            <w:spacing w:val="-4"/>
            <w:kern w:val="16"/>
            <w:szCs w:val="20"/>
            <w:lang w:eastAsia="pl-PL"/>
            <w14:ligatures w14:val="none"/>
          </w:rPr>
          <w:t>porthel@home.pl</w:t>
        </w:r>
      </w:hyperlink>
    </w:p>
    <w:p w14:paraId="73D1D79E" w14:textId="77777777" w:rsidR="00DD1C1A" w:rsidRPr="00DD1C1A" w:rsidRDefault="00DD1C1A" w:rsidP="00DD1C1A">
      <w:pPr>
        <w:spacing w:after="60" w:line="320" w:lineRule="atLeast"/>
        <w:ind w:left="720"/>
        <w:jc w:val="both"/>
        <w:rPr>
          <w:rFonts w:ascii="Bookman Old Style" w:eastAsia="Times New Roman" w:hAnsi="Bookman Old Style" w:cs="Times New Roman"/>
          <w:b/>
          <w:spacing w:val="-4"/>
          <w:kern w:val="16"/>
          <w:szCs w:val="20"/>
          <w:lang w:eastAsia="pl-PL"/>
          <w14:ligatures w14:val="none"/>
        </w:rPr>
      </w:pPr>
    </w:p>
    <w:p w14:paraId="1434ED6F" w14:textId="11BE9847" w:rsidR="001B09F3" w:rsidRPr="001B09F3" w:rsidRDefault="005D3DAD" w:rsidP="005D3DAD">
      <w:pPr>
        <w:spacing w:after="60" w:line="320" w:lineRule="atLeast"/>
        <w:jc w:val="both"/>
        <w:rPr>
          <w:rFonts w:ascii="Bookman Old Style" w:eastAsia="Times New Roman" w:hAnsi="Bookman Old Style" w:cs="Times New Roman"/>
          <w:spacing w:val="-4"/>
          <w:kern w:val="16"/>
          <w:szCs w:val="20"/>
          <w:lang w:eastAsia="pl-PL"/>
          <w14:ligatures w14:val="none"/>
        </w:rPr>
      </w:pPr>
      <w:r w:rsidRPr="005D3DAD">
        <w:rPr>
          <w:rFonts w:ascii="Bookman Old Style" w:eastAsia="Times New Roman" w:hAnsi="Bookman Old Style" w:cs="Times New Roman"/>
          <w:b/>
          <w:spacing w:val="-4"/>
          <w:kern w:val="16"/>
          <w:szCs w:val="20"/>
          <w:lang w:eastAsia="pl-PL"/>
          <w14:ligatures w14:val="none"/>
        </w:rPr>
        <w:t>ZAŁ.1</w:t>
      </w:r>
      <w:r>
        <w:rPr>
          <w:rFonts w:ascii="Bookman Old Style" w:eastAsia="Times New Roman" w:hAnsi="Bookman Old Style" w:cs="Times New Roman"/>
          <w:b/>
          <w:spacing w:val="-4"/>
          <w:kern w:val="16"/>
          <w:szCs w:val="20"/>
          <w:lang w:eastAsia="pl-PL"/>
          <w14:ligatures w14:val="none"/>
        </w:rPr>
        <w:t xml:space="preserve"> </w:t>
      </w:r>
      <w:r w:rsidR="001B09F3" w:rsidRPr="001B09F3">
        <w:rPr>
          <w:rFonts w:ascii="Bookman Old Style" w:eastAsia="Times New Roman" w:hAnsi="Bookman Old Style" w:cs="Times New Roman"/>
          <w:b/>
          <w:spacing w:val="-4"/>
          <w:kern w:val="16"/>
          <w:szCs w:val="20"/>
          <w:lang w:eastAsia="pl-PL"/>
          <w14:ligatures w14:val="none"/>
        </w:rPr>
        <w:t xml:space="preserve">PLAN ROZMIESZCZENIA URZĄDZEŃ ODBIORCZYCH  NA TERENIE  PORTU HEL      </w:t>
      </w:r>
    </w:p>
    <w:p w14:paraId="4D85685B" w14:textId="77777777" w:rsidR="001B09F3" w:rsidRPr="001B09F3" w:rsidRDefault="001B09F3" w:rsidP="001B09F3">
      <w:pPr>
        <w:autoSpaceDE w:val="0"/>
        <w:autoSpaceDN w:val="0"/>
        <w:adjustRightInd w:val="0"/>
        <w:spacing w:after="0" w:line="240" w:lineRule="auto"/>
        <w:rPr>
          <w:rFonts w:ascii="Bookman Old Style" w:eastAsia="Times New Roman" w:hAnsi="Bookman Old Style" w:cs="Tahoma"/>
          <w:b/>
          <w:kern w:val="0"/>
          <w:lang w:eastAsia="pl-PL"/>
          <w14:ligatures w14:val="none"/>
        </w:rPr>
      </w:pPr>
    </w:p>
    <w:p w14:paraId="13301C53" w14:textId="77777777" w:rsidR="009C3867" w:rsidRDefault="009C3867" w:rsidP="001B09F3">
      <w:pPr>
        <w:autoSpaceDE w:val="0"/>
        <w:autoSpaceDN w:val="0"/>
        <w:adjustRightInd w:val="0"/>
        <w:spacing w:after="0" w:line="240" w:lineRule="auto"/>
        <w:rPr>
          <w:rFonts w:ascii="Bookman Old Style" w:eastAsia="Times New Roman" w:hAnsi="Bookman Old Style" w:cs="Tahoma"/>
          <w:b/>
          <w:kern w:val="0"/>
          <w:lang w:eastAsia="pl-PL"/>
          <w14:ligatures w14:val="none"/>
        </w:rPr>
      </w:pPr>
      <w:bookmarkStart w:id="3" w:name="_Hlk135742964"/>
    </w:p>
    <w:p w14:paraId="5F944466" w14:textId="77777777" w:rsidR="009C3867" w:rsidRDefault="009C3867" w:rsidP="001B09F3">
      <w:pPr>
        <w:autoSpaceDE w:val="0"/>
        <w:autoSpaceDN w:val="0"/>
        <w:adjustRightInd w:val="0"/>
        <w:spacing w:after="0" w:line="240" w:lineRule="auto"/>
        <w:rPr>
          <w:rFonts w:ascii="Bookman Old Style" w:eastAsia="Times New Roman" w:hAnsi="Bookman Old Style" w:cs="Tahoma"/>
          <w:b/>
          <w:kern w:val="0"/>
          <w:lang w:eastAsia="pl-PL"/>
          <w14:ligatures w14:val="none"/>
        </w:rPr>
      </w:pPr>
    </w:p>
    <w:p w14:paraId="54E62B00" w14:textId="77777777" w:rsidR="009C3867" w:rsidRDefault="009C3867" w:rsidP="001B09F3">
      <w:pPr>
        <w:autoSpaceDE w:val="0"/>
        <w:autoSpaceDN w:val="0"/>
        <w:adjustRightInd w:val="0"/>
        <w:spacing w:after="0" w:line="240" w:lineRule="auto"/>
        <w:rPr>
          <w:rFonts w:ascii="Bookman Old Style" w:eastAsia="Times New Roman" w:hAnsi="Bookman Old Style" w:cs="Tahoma"/>
          <w:b/>
          <w:kern w:val="0"/>
          <w:lang w:eastAsia="pl-PL"/>
          <w14:ligatures w14:val="none"/>
        </w:rPr>
      </w:pPr>
    </w:p>
    <w:p w14:paraId="632E71A1" w14:textId="77777777" w:rsidR="009C3867" w:rsidRDefault="009C3867" w:rsidP="001B09F3">
      <w:pPr>
        <w:autoSpaceDE w:val="0"/>
        <w:autoSpaceDN w:val="0"/>
        <w:adjustRightInd w:val="0"/>
        <w:spacing w:after="0" w:line="240" w:lineRule="auto"/>
        <w:rPr>
          <w:rFonts w:ascii="Bookman Old Style" w:eastAsia="Times New Roman" w:hAnsi="Bookman Old Style" w:cs="Tahoma"/>
          <w:b/>
          <w:kern w:val="0"/>
          <w:lang w:eastAsia="pl-PL"/>
          <w14:ligatures w14:val="none"/>
        </w:rPr>
      </w:pPr>
    </w:p>
    <w:p w14:paraId="31BE64CB" w14:textId="77777777" w:rsidR="009C3867" w:rsidRDefault="009C3867" w:rsidP="001B09F3">
      <w:pPr>
        <w:autoSpaceDE w:val="0"/>
        <w:autoSpaceDN w:val="0"/>
        <w:adjustRightInd w:val="0"/>
        <w:spacing w:after="0" w:line="240" w:lineRule="auto"/>
        <w:rPr>
          <w:rFonts w:ascii="Bookman Old Style" w:eastAsia="Times New Roman" w:hAnsi="Bookman Old Style" w:cs="Tahoma"/>
          <w:b/>
          <w:kern w:val="0"/>
          <w:lang w:eastAsia="pl-PL"/>
          <w14:ligatures w14:val="none"/>
        </w:rPr>
      </w:pPr>
    </w:p>
    <w:p w14:paraId="11F5172B" w14:textId="77777777" w:rsidR="009C3867" w:rsidRDefault="009C3867" w:rsidP="001B09F3">
      <w:pPr>
        <w:autoSpaceDE w:val="0"/>
        <w:autoSpaceDN w:val="0"/>
        <w:adjustRightInd w:val="0"/>
        <w:spacing w:after="0" w:line="240" w:lineRule="auto"/>
        <w:rPr>
          <w:rFonts w:ascii="Bookman Old Style" w:eastAsia="Times New Roman" w:hAnsi="Bookman Old Style" w:cs="Tahoma"/>
          <w:b/>
          <w:kern w:val="0"/>
          <w:lang w:eastAsia="pl-PL"/>
          <w14:ligatures w14:val="none"/>
        </w:rPr>
      </w:pPr>
    </w:p>
    <w:p w14:paraId="33FDBB47" w14:textId="77777777" w:rsidR="009C3867" w:rsidRDefault="009C3867" w:rsidP="001B09F3">
      <w:pPr>
        <w:autoSpaceDE w:val="0"/>
        <w:autoSpaceDN w:val="0"/>
        <w:adjustRightInd w:val="0"/>
        <w:spacing w:after="0" w:line="240" w:lineRule="auto"/>
        <w:rPr>
          <w:rFonts w:ascii="Bookman Old Style" w:eastAsia="Times New Roman" w:hAnsi="Bookman Old Style" w:cs="Tahoma"/>
          <w:b/>
          <w:kern w:val="0"/>
          <w:lang w:eastAsia="pl-PL"/>
          <w14:ligatures w14:val="none"/>
        </w:rPr>
      </w:pPr>
    </w:p>
    <w:p w14:paraId="2538803C" w14:textId="77777777" w:rsidR="009C3867" w:rsidRDefault="009C3867" w:rsidP="001B09F3">
      <w:pPr>
        <w:autoSpaceDE w:val="0"/>
        <w:autoSpaceDN w:val="0"/>
        <w:adjustRightInd w:val="0"/>
        <w:spacing w:after="0" w:line="240" w:lineRule="auto"/>
        <w:rPr>
          <w:rFonts w:ascii="Bookman Old Style" w:eastAsia="Times New Roman" w:hAnsi="Bookman Old Style" w:cs="Tahoma"/>
          <w:b/>
          <w:kern w:val="0"/>
          <w:lang w:eastAsia="pl-PL"/>
          <w14:ligatures w14:val="none"/>
        </w:rPr>
      </w:pPr>
    </w:p>
    <w:p w14:paraId="5CAC7087" w14:textId="77777777" w:rsidR="009C3867" w:rsidRDefault="009C3867" w:rsidP="001B09F3">
      <w:pPr>
        <w:autoSpaceDE w:val="0"/>
        <w:autoSpaceDN w:val="0"/>
        <w:adjustRightInd w:val="0"/>
        <w:spacing w:after="0" w:line="240" w:lineRule="auto"/>
        <w:rPr>
          <w:rFonts w:ascii="Bookman Old Style" w:eastAsia="Times New Roman" w:hAnsi="Bookman Old Style" w:cs="Tahoma"/>
          <w:b/>
          <w:kern w:val="0"/>
          <w:lang w:eastAsia="pl-PL"/>
          <w14:ligatures w14:val="none"/>
        </w:rPr>
      </w:pPr>
    </w:p>
    <w:p w14:paraId="14F31BDB" w14:textId="77777777" w:rsidR="009C3867" w:rsidRDefault="009C3867" w:rsidP="001B09F3">
      <w:pPr>
        <w:autoSpaceDE w:val="0"/>
        <w:autoSpaceDN w:val="0"/>
        <w:adjustRightInd w:val="0"/>
        <w:spacing w:after="0" w:line="240" w:lineRule="auto"/>
        <w:rPr>
          <w:rFonts w:ascii="Bookman Old Style" w:eastAsia="Times New Roman" w:hAnsi="Bookman Old Style" w:cs="Tahoma"/>
          <w:b/>
          <w:kern w:val="0"/>
          <w:lang w:eastAsia="pl-PL"/>
          <w14:ligatures w14:val="none"/>
        </w:rPr>
      </w:pPr>
    </w:p>
    <w:p w14:paraId="318DAE0B" w14:textId="77777777" w:rsidR="009C3867" w:rsidRDefault="009C3867" w:rsidP="001B09F3">
      <w:pPr>
        <w:autoSpaceDE w:val="0"/>
        <w:autoSpaceDN w:val="0"/>
        <w:adjustRightInd w:val="0"/>
        <w:spacing w:after="0" w:line="240" w:lineRule="auto"/>
        <w:rPr>
          <w:rFonts w:ascii="Bookman Old Style" w:eastAsia="Times New Roman" w:hAnsi="Bookman Old Style" w:cs="Tahoma"/>
          <w:b/>
          <w:kern w:val="0"/>
          <w:lang w:eastAsia="pl-PL"/>
          <w14:ligatures w14:val="none"/>
        </w:rPr>
      </w:pPr>
    </w:p>
    <w:p w14:paraId="08D2DBE1" w14:textId="77777777" w:rsidR="009C3867" w:rsidRDefault="009C3867" w:rsidP="001B09F3">
      <w:pPr>
        <w:autoSpaceDE w:val="0"/>
        <w:autoSpaceDN w:val="0"/>
        <w:adjustRightInd w:val="0"/>
        <w:spacing w:after="0" w:line="240" w:lineRule="auto"/>
        <w:rPr>
          <w:rFonts w:ascii="Bookman Old Style" w:eastAsia="Times New Roman" w:hAnsi="Bookman Old Style" w:cs="Tahoma"/>
          <w:b/>
          <w:kern w:val="0"/>
          <w:lang w:eastAsia="pl-PL"/>
          <w14:ligatures w14:val="none"/>
        </w:rPr>
      </w:pPr>
    </w:p>
    <w:bookmarkEnd w:id="3"/>
    <w:p w14:paraId="74C76AD4" w14:textId="77777777" w:rsidR="009C3867" w:rsidRDefault="009C3867" w:rsidP="001B09F3">
      <w:pPr>
        <w:autoSpaceDE w:val="0"/>
        <w:autoSpaceDN w:val="0"/>
        <w:adjustRightInd w:val="0"/>
        <w:spacing w:after="0" w:line="240" w:lineRule="auto"/>
        <w:rPr>
          <w:rFonts w:ascii="Bookman Old Style" w:eastAsia="Times New Roman" w:hAnsi="Bookman Old Style" w:cs="Tahoma"/>
          <w:b/>
          <w:kern w:val="0"/>
          <w:lang w:eastAsia="pl-PL"/>
          <w14:ligatures w14:val="none"/>
        </w:rPr>
      </w:pPr>
    </w:p>
    <w:sectPr w:rsidR="009C3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4822EC8"/>
    <w:multiLevelType w:val="multilevel"/>
    <w:tmpl w:val="CEDC4EC4"/>
    <w:lvl w:ilvl="0">
      <w:start w:val="7"/>
      <w:numFmt w:val="decimal"/>
      <w:lvlText w:val="%1."/>
      <w:lvlJc w:val="left"/>
      <w:pPr>
        <w:tabs>
          <w:tab w:val="num" w:pos="705"/>
        </w:tabs>
        <w:ind w:left="705" w:hanging="705"/>
      </w:pPr>
    </w:lvl>
    <w:lvl w:ilvl="1">
      <w:start w:val="3"/>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2" w15:restartNumberingAfterBreak="0">
    <w:nsid w:val="1AC241C5"/>
    <w:multiLevelType w:val="multilevel"/>
    <w:tmpl w:val="DB4C7F28"/>
    <w:lvl w:ilvl="0">
      <w:start w:val="5"/>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31344939"/>
    <w:multiLevelType w:val="multilevel"/>
    <w:tmpl w:val="350EA036"/>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C2B0D21"/>
    <w:multiLevelType w:val="multilevel"/>
    <w:tmpl w:val="B0706412"/>
    <w:lvl w:ilvl="0">
      <w:start w:val="4"/>
      <w:numFmt w:val="decimal"/>
      <w:lvlText w:val="%1."/>
      <w:lvlJc w:val="left"/>
      <w:pPr>
        <w:tabs>
          <w:tab w:val="num" w:pos="630"/>
        </w:tabs>
        <w:ind w:left="630" w:hanging="630"/>
      </w:pPr>
    </w:lvl>
    <w:lvl w:ilvl="1">
      <w:start w:val="2"/>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5" w15:restartNumberingAfterBreak="0">
    <w:nsid w:val="517529CC"/>
    <w:multiLevelType w:val="multilevel"/>
    <w:tmpl w:val="50E6E258"/>
    <w:lvl w:ilvl="0">
      <w:start w:val="2"/>
      <w:numFmt w:val="decimal"/>
      <w:lvlText w:val="%1.0."/>
      <w:lvlJc w:val="left"/>
      <w:pPr>
        <w:tabs>
          <w:tab w:val="num" w:pos="720"/>
        </w:tabs>
        <w:ind w:left="720" w:hanging="72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6" w15:restartNumberingAfterBreak="0">
    <w:nsid w:val="562B05E5"/>
    <w:multiLevelType w:val="multilevel"/>
    <w:tmpl w:val="92786F0A"/>
    <w:lvl w:ilvl="0">
      <w:start w:val="7"/>
      <w:numFmt w:val="decimal"/>
      <w:lvlText w:val="%1."/>
      <w:lvlJc w:val="left"/>
      <w:pPr>
        <w:tabs>
          <w:tab w:val="num" w:pos="600"/>
        </w:tabs>
        <w:ind w:left="600" w:hanging="60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586854CA"/>
    <w:multiLevelType w:val="singleLevel"/>
    <w:tmpl w:val="FC02A558"/>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63237607"/>
    <w:multiLevelType w:val="hybridMultilevel"/>
    <w:tmpl w:val="E5A0F24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224D8E"/>
    <w:multiLevelType w:val="singleLevel"/>
    <w:tmpl w:val="1B9A216C"/>
    <w:lvl w:ilvl="0">
      <w:numFmt w:val="decimal"/>
      <w:lvlText w:val=""/>
      <w:lvlJc w:val="left"/>
      <w:pPr>
        <w:tabs>
          <w:tab w:val="num" w:pos="360"/>
        </w:tabs>
        <w:ind w:left="360" w:hanging="360"/>
      </w:pPr>
      <w:rPr>
        <w:rFonts w:ascii="Symbol" w:hAnsi="Symbol" w:hint="default"/>
      </w:rPr>
    </w:lvl>
  </w:abstractNum>
  <w:abstractNum w:abstractNumId="10" w15:restartNumberingAfterBreak="0">
    <w:nsid w:val="6B805D9B"/>
    <w:multiLevelType w:val="multilevel"/>
    <w:tmpl w:val="BF3E66B2"/>
    <w:lvl w:ilvl="0">
      <w:numFmt w:val="decimal"/>
      <w:lvlText w:val="%1."/>
      <w:lvlJc w:val="left"/>
      <w:pPr>
        <w:tabs>
          <w:tab w:val="num" w:pos="570"/>
        </w:tabs>
        <w:ind w:left="570" w:hanging="57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6D3D109A"/>
    <w:multiLevelType w:val="multilevel"/>
    <w:tmpl w:val="524A6DA2"/>
    <w:styleLink w:val="Biecalista1"/>
    <w:lvl w:ilvl="0">
      <w:start w:val="5"/>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F443F6"/>
    <w:multiLevelType w:val="hybridMultilevel"/>
    <w:tmpl w:val="524A6DA2"/>
    <w:lvl w:ilvl="0" w:tplc="0415000F">
      <w:start w:val="5"/>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04461F"/>
    <w:multiLevelType w:val="singleLevel"/>
    <w:tmpl w:val="4D9E1EA8"/>
    <w:lvl w:ilvl="0">
      <w:start w:val="1"/>
      <w:numFmt w:val="decimal"/>
      <w:lvlText w:val="%1)"/>
      <w:legacy w:legacy="1" w:legacySpace="0" w:legacyIndent="397"/>
      <w:lvlJc w:val="left"/>
      <w:pPr>
        <w:ind w:left="397" w:hanging="397"/>
      </w:pPr>
    </w:lvl>
  </w:abstractNum>
  <w:abstractNum w:abstractNumId="14" w15:restartNumberingAfterBreak="0">
    <w:nsid w:val="76FE50BC"/>
    <w:multiLevelType w:val="multilevel"/>
    <w:tmpl w:val="A8346948"/>
    <w:lvl w:ilvl="0">
      <w:start w:val="1"/>
      <w:numFmt w:val="decimal"/>
      <w:lvlText w:val="%1."/>
      <w:lvlJc w:val="left"/>
      <w:pPr>
        <w:ind w:left="735" w:hanging="375"/>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num w:numId="1" w16cid:durableId="66465447">
    <w:abstractNumId w:val="9"/>
  </w:num>
  <w:num w:numId="2" w16cid:durableId="17795251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9485483">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6611420">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8960124">
    <w:abstractNumId w:val="1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4468666">
    <w:abstractNumId w:val="0"/>
    <w:lvlOverride w:ilvl="0">
      <w:lvl w:ilvl="0">
        <w:numFmt w:val="bullet"/>
        <w:lvlText w:val=""/>
        <w:legacy w:legacy="1" w:legacySpace="0" w:legacyIndent="397"/>
        <w:lvlJc w:val="left"/>
        <w:pPr>
          <w:ind w:left="397" w:hanging="397"/>
        </w:pPr>
        <w:rPr>
          <w:rFonts w:ascii="Symbol" w:hAnsi="Symbol" w:hint="default"/>
        </w:rPr>
      </w:lvl>
    </w:lvlOverride>
  </w:num>
  <w:num w:numId="7" w16cid:durableId="1704793933">
    <w:abstractNumId w:val="13"/>
    <w:lvlOverride w:ilvl="0">
      <w:startOverride w:val="1"/>
    </w:lvlOverride>
  </w:num>
  <w:num w:numId="8" w16cid:durableId="144855141">
    <w:abstractNumId w:val="0"/>
    <w:lvlOverride w:ilvl="0">
      <w:lvl w:ilvl="0">
        <w:numFmt w:val="bullet"/>
        <w:lvlText w:val="—"/>
        <w:legacy w:legacy="1" w:legacySpace="0" w:legacyIndent="397"/>
        <w:lvlJc w:val="left"/>
        <w:pPr>
          <w:ind w:left="397" w:hanging="397"/>
        </w:pPr>
      </w:lvl>
    </w:lvlOverride>
  </w:num>
  <w:num w:numId="9" w16cid:durableId="1145246556">
    <w:abstractNumId w:val="7"/>
  </w:num>
  <w:num w:numId="10" w16cid:durableId="104052166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0094968">
    <w:abstractNumId w:val="0"/>
    <w:lvlOverride w:ilvl="0">
      <w:lvl w:ilvl="0">
        <w:numFmt w:val="bullet"/>
        <w:lvlText w:val=""/>
        <w:legacy w:legacy="1" w:legacySpace="0" w:legacyIndent="397"/>
        <w:lvlJc w:val="left"/>
        <w:pPr>
          <w:ind w:left="397" w:hanging="397"/>
        </w:pPr>
        <w:rPr>
          <w:rFonts w:ascii="Symbol" w:hAnsi="Symbol" w:hint="default"/>
        </w:rPr>
      </w:lvl>
    </w:lvlOverride>
  </w:num>
  <w:num w:numId="12" w16cid:durableId="57363841">
    <w:abstractNumId w:val="0"/>
    <w:lvlOverride w:ilvl="0">
      <w:lvl w:ilvl="0">
        <w:numFmt w:val="bullet"/>
        <w:lvlText w:val=""/>
        <w:legacy w:legacy="1" w:legacySpace="0" w:legacyIndent="397"/>
        <w:lvlJc w:val="left"/>
        <w:pPr>
          <w:ind w:left="397" w:hanging="397"/>
        </w:pPr>
        <w:rPr>
          <w:rFonts w:ascii="Symbol" w:hAnsi="Symbol" w:hint="default"/>
        </w:rPr>
      </w:lvl>
    </w:lvlOverride>
  </w:num>
  <w:num w:numId="13" w16cid:durableId="110325968">
    <w:abstractNumId w:val="0"/>
    <w:lvlOverride w:ilvl="0">
      <w:lvl w:ilvl="0">
        <w:numFmt w:val="bullet"/>
        <w:lvlText w:val=""/>
        <w:legacy w:legacy="1" w:legacySpace="0" w:legacyIndent="397"/>
        <w:lvlJc w:val="left"/>
        <w:pPr>
          <w:ind w:left="397" w:hanging="397"/>
        </w:pPr>
        <w:rPr>
          <w:rFonts w:ascii="Symbol" w:hAnsi="Symbol" w:hint="default"/>
        </w:rPr>
      </w:lvl>
    </w:lvlOverride>
  </w:num>
  <w:num w:numId="14" w16cid:durableId="437453469">
    <w:abstractNumId w:val="0"/>
    <w:lvlOverride w:ilvl="0">
      <w:lvl w:ilvl="0">
        <w:numFmt w:val="bullet"/>
        <w:lvlText w:val=""/>
        <w:legacy w:legacy="1" w:legacySpace="0" w:legacyIndent="397"/>
        <w:lvlJc w:val="left"/>
        <w:pPr>
          <w:ind w:left="397" w:hanging="397"/>
        </w:pPr>
        <w:rPr>
          <w:rFonts w:ascii="Symbol" w:hAnsi="Symbol" w:hint="default"/>
        </w:rPr>
      </w:lvl>
    </w:lvlOverride>
  </w:num>
  <w:num w:numId="15" w16cid:durableId="483813608">
    <w:abstractNumId w:val="14"/>
  </w:num>
  <w:num w:numId="16" w16cid:durableId="1491098489">
    <w:abstractNumId w:val="8"/>
  </w:num>
  <w:num w:numId="17" w16cid:durableId="868840636">
    <w:abstractNumId w:val="3"/>
  </w:num>
  <w:num w:numId="18" w16cid:durableId="1164081531">
    <w:abstractNumId w:val="12"/>
  </w:num>
  <w:num w:numId="19" w16cid:durableId="270628088">
    <w:abstractNumId w:val="11"/>
  </w:num>
  <w:num w:numId="20" w16cid:durableId="1510439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D59F0"/>
    <w:rsid w:val="00006CFC"/>
    <w:rsid w:val="0008447C"/>
    <w:rsid w:val="000B156A"/>
    <w:rsid w:val="000B158A"/>
    <w:rsid w:val="000D7E05"/>
    <w:rsid w:val="00123F45"/>
    <w:rsid w:val="0015127F"/>
    <w:rsid w:val="00162969"/>
    <w:rsid w:val="00164809"/>
    <w:rsid w:val="00182D37"/>
    <w:rsid w:val="001B09F3"/>
    <w:rsid w:val="001F79EB"/>
    <w:rsid w:val="0027149A"/>
    <w:rsid w:val="00273538"/>
    <w:rsid w:val="002834A2"/>
    <w:rsid w:val="0029294E"/>
    <w:rsid w:val="002A084D"/>
    <w:rsid w:val="003457A4"/>
    <w:rsid w:val="003A5010"/>
    <w:rsid w:val="003F2233"/>
    <w:rsid w:val="003F5420"/>
    <w:rsid w:val="00415AA4"/>
    <w:rsid w:val="00416C58"/>
    <w:rsid w:val="0045654C"/>
    <w:rsid w:val="00491CD4"/>
    <w:rsid w:val="004B528F"/>
    <w:rsid w:val="004D403D"/>
    <w:rsid w:val="004F0865"/>
    <w:rsid w:val="005221B5"/>
    <w:rsid w:val="005221F8"/>
    <w:rsid w:val="00526126"/>
    <w:rsid w:val="00530E69"/>
    <w:rsid w:val="00537B4D"/>
    <w:rsid w:val="005421BC"/>
    <w:rsid w:val="00562200"/>
    <w:rsid w:val="005B6C95"/>
    <w:rsid w:val="005C2D5A"/>
    <w:rsid w:val="005D1D16"/>
    <w:rsid w:val="005D3DAD"/>
    <w:rsid w:val="00640F0B"/>
    <w:rsid w:val="00652DAA"/>
    <w:rsid w:val="006E60BC"/>
    <w:rsid w:val="00713C66"/>
    <w:rsid w:val="007A20FC"/>
    <w:rsid w:val="00850FE2"/>
    <w:rsid w:val="00851178"/>
    <w:rsid w:val="00863EA9"/>
    <w:rsid w:val="00866036"/>
    <w:rsid w:val="00880C0A"/>
    <w:rsid w:val="008C4EE1"/>
    <w:rsid w:val="008E32FB"/>
    <w:rsid w:val="00901FCA"/>
    <w:rsid w:val="00942411"/>
    <w:rsid w:val="00945887"/>
    <w:rsid w:val="00955E2E"/>
    <w:rsid w:val="00975F76"/>
    <w:rsid w:val="00983052"/>
    <w:rsid w:val="00993371"/>
    <w:rsid w:val="009C3867"/>
    <w:rsid w:val="009F1304"/>
    <w:rsid w:val="009F45B1"/>
    <w:rsid w:val="00A22BFC"/>
    <w:rsid w:val="00A30906"/>
    <w:rsid w:val="00A30AAE"/>
    <w:rsid w:val="00A34824"/>
    <w:rsid w:val="00A40514"/>
    <w:rsid w:val="00A457A0"/>
    <w:rsid w:val="00A57F20"/>
    <w:rsid w:val="00A71840"/>
    <w:rsid w:val="00AB0436"/>
    <w:rsid w:val="00AD5593"/>
    <w:rsid w:val="00AF704C"/>
    <w:rsid w:val="00B0536A"/>
    <w:rsid w:val="00B42A3E"/>
    <w:rsid w:val="00B47EDE"/>
    <w:rsid w:val="00BA444F"/>
    <w:rsid w:val="00BE2D3C"/>
    <w:rsid w:val="00C4283C"/>
    <w:rsid w:val="00C5385E"/>
    <w:rsid w:val="00C61091"/>
    <w:rsid w:val="00C9525F"/>
    <w:rsid w:val="00CB4FA6"/>
    <w:rsid w:val="00D3490C"/>
    <w:rsid w:val="00D46014"/>
    <w:rsid w:val="00D7455F"/>
    <w:rsid w:val="00DD1C1A"/>
    <w:rsid w:val="00E01160"/>
    <w:rsid w:val="00E8247D"/>
    <w:rsid w:val="00ED59F0"/>
    <w:rsid w:val="00EE1687"/>
    <w:rsid w:val="00F91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67D54A"/>
  <w15:docId w15:val="{85D82FA5-D87D-42BC-AA90-FD5BF6B5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1C1A"/>
  </w:style>
  <w:style w:type="paragraph" w:styleId="Nagwek1">
    <w:name w:val="heading 1"/>
    <w:basedOn w:val="Normalny"/>
    <w:next w:val="Normalny"/>
    <w:link w:val="Nagwek1Znak"/>
    <w:uiPriority w:val="9"/>
    <w:qFormat/>
    <w:rsid w:val="00A30A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9F13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1B09F3"/>
    <w:pPr>
      <w:spacing w:after="0" w:line="240" w:lineRule="auto"/>
    </w:pPr>
  </w:style>
  <w:style w:type="character" w:customStyle="1" w:styleId="Nagwek3Znak">
    <w:name w:val="Nagłówek 3 Znak"/>
    <w:basedOn w:val="Domylnaczcionkaakapitu"/>
    <w:link w:val="Nagwek3"/>
    <w:uiPriority w:val="9"/>
    <w:semiHidden/>
    <w:rsid w:val="009F1304"/>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uiPriority w:val="34"/>
    <w:qFormat/>
    <w:rsid w:val="009F1304"/>
    <w:pPr>
      <w:ind w:left="720"/>
      <w:contextualSpacing/>
    </w:pPr>
  </w:style>
  <w:style w:type="character" w:styleId="Hipercze">
    <w:name w:val="Hyperlink"/>
    <w:basedOn w:val="Domylnaczcionkaakapitu"/>
    <w:uiPriority w:val="99"/>
    <w:unhideWhenUsed/>
    <w:rsid w:val="003457A4"/>
    <w:rPr>
      <w:color w:val="0563C1" w:themeColor="hyperlink"/>
      <w:u w:val="single"/>
    </w:rPr>
  </w:style>
  <w:style w:type="character" w:styleId="Nierozpoznanawzmianka">
    <w:name w:val="Unresolved Mention"/>
    <w:basedOn w:val="Domylnaczcionkaakapitu"/>
    <w:uiPriority w:val="99"/>
    <w:semiHidden/>
    <w:unhideWhenUsed/>
    <w:rsid w:val="003457A4"/>
    <w:rPr>
      <w:color w:val="605E5C"/>
      <w:shd w:val="clear" w:color="auto" w:fill="E1DFDD"/>
    </w:rPr>
  </w:style>
  <w:style w:type="character" w:customStyle="1" w:styleId="Nagwek1Znak">
    <w:name w:val="Nagłówek 1 Znak"/>
    <w:basedOn w:val="Domylnaczcionkaakapitu"/>
    <w:link w:val="Nagwek1"/>
    <w:uiPriority w:val="9"/>
    <w:rsid w:val="00A30AAE"/>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30AAE"/>
    <w:pPr>
      <w:outlineLvl w:val="9"/>
    </w:pPr>
    <w:rPr>
      <w:kern w:val="0"/>
      <w:lang w:eastAsia="pl-PL"/>
    </w:rPr>
  </w:style>
  <w:style w:type="paragraph" w:styleId="Spistreci1">
    <w:name w:val="toc 1"/>
    <w:basedOn w:val="Normalny"/>
    <w:next w:val="Normalny"/>
    <w:autoRedefine/>
    <w:uiPriority w:val="39"/>
    <w:unhideWhenUsed/>
    <w:rsid w:val="00A30AAE"/>
    <w:pPr>
      <w:spacing w:after="100"/>
    </w:pPr>
  </w:style>
  <w:style w:type="paragraph" w:styleId="Spistreci2">
    <w:name w:val="toc 2"/>
    <w:basedOn w:val="Normalny"/>
    <w:next w:val="Normalny"/>
    <w:autoRedefine/>
    <w:uiPriority w:val="39"/>
    <w:unhideWhenUsed/>
    <w:rsid w:val="00A30AAE"/>
    <w:pPr>
      <w:spacing w:after="100"/>
      <w:ind w:left="220"/>
    </w:pPr>
  </w:style>
  <w:style w:type="numbering" w:customStyle="1" w:styleId="Biecalista1">
    <w:name w:val="Bieżąca lista1"/>
    <w:uiPriority w:val="99"/>
    <w:rsid w:val="005221F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7749">
      <w:bodyDiv w:val="1"/>
      <w:marLeft w:val="0"/>
      <w:marRight w:val="0"/>
      <w:marTop w:val="0"/>
      <w:marBottom w:val="0"/>
      <w:divBdr>
        <w:top w:val="none" w:sz="0" w:space="0" w:color="auto"/>
        <w:left w:val="none" w:sz="0" w:space="0" w:color="auto"/>
        <w:bottom w:val="none" w:sz="0" w:space="0" w:color="auto"/>
        <w:right w:val="none" w:sz="0" w:space="0" w:color="auto"/>
      </w:divBdr>
    </w:div>
    <w:div w:id="1730617298">
      <w:bodyDiv w:val="1"/>
      <w:marLeft w:val="0"/>
      <w:marRight w:val="0"/>
      <w:marTop w:val="0"/>
      <w:marBottom w:val="0"/>
      <w:divBdr>
        <w:top w:val="none" w:sz="0" w:space="0" w:color="auto"/>
        <w:left w:val="none" w:sz="0" w:space="0" w:color="auto"/>
        <w:bottom w:val="none" w:sz="0" w:space="0" w:color="auto"/>
        <w:right w:val="none" w:sz="0" w:space="0" w:color="auto"/>
      </w:divBdr>
    </w:div>
    <w:div w:id="1878393692">
      <w:bodyDiv w:val="1"/>
      <w:marLeft w:val="0"/>
      <w:marRight w:val="0"/>
      <w:marTop w:val="0"/>
      <w:marBottom w:val="0"/>
      <w:divBdr>
        <w:top w:val="none" w:sz="0" w:space="0" w:color="auto"/>
        <w:left w:val="none" w:sz="0" w:space="0" w:color="auto"/>
        <w:bottom w:val="none" w:sz="0" w:space="0" w:color="auto"/>
        <w:right w:val="none" w:sz="0" w:space="0" w:color="auto"/>
      </w:divBdr>
    </w:div>
    <w:div w:id="1892617133">
      <w:bodyDiv w:val="1"/>
      <w:marLeft w:val="0"/>
      <w:marRight w:val="0"/>
      <w:marTop w:val="0"/>
      <w:marBottom w:val="0"/>
      <w:divBdr>
        <w:top w:val="none" w:sz="0" w:space="0" w:color="auto"/>
        <w:left w:val="none" w:sz="0" w:space="0" w:color="auto"/>
        <w:bottom w:val="none" w:sz="0" w:space="0" w:color="auto"/>
        <w:right w:val="none" w:sz="0" w:space="0" w:color="auto"/>
      </w:divBdr>
      <w:divsChild>
        <w:div w:id="519782244">
          <w:marLeft w:val="0"/>
          <w:marRight w:val="0"/>
          <w:marTop w:val="72"/>
          <w:marBottom w:val="0"/>
          <w:divBdr>
            <w:top w:val="none" w:sz="0" w:space="0" w:color="auto"/>
            <w:left w:val="none" w:sz="0" w:space="0" w:color="auto"/>
            <w:bottom w:val="none" w:sz="0" w:space="0" w:color="auto"/>
            <w:right w:val="none" w:sz="0" w:space="0" w:color="auto"/>
          </w:divBdr>
        </w:div>
        <w:div w:id="1132092660">
          <w:marLeft w:val="0"/>
          <w:marRight w:val="0"/>
          <w:marTop w:val="72"/>
          <w:marBottom w:val="0"/>
          <w:divBdr>
            <w:top w:val="none" w:sz="0" w:space="0" w:color="auto"/>
            <w:left w:val="none" w:sz="0" w:space="0" w:color="auto"/>
            <w:bottom w:val="none" w:sz="0" w:space="0" w:color="auto"/>
            <w:right w:val="none" w:sz="0" w:space="0" w:color="auto"/>
          </w:divBdr>
          <w:divsChild>
            <w:div w:id="1773738598">
              <w:marLeft w:val="0"/>
              <w:marRight w:val="0"/>
              <w:marTop w:val="0"/>
              <w:marBottom w:val="0"/>
              <w:divBdr>
                <w:top w:val="none" w:sz="0" w:space="0" w:color="auto"/>
                <w:left w:val="none" w:sz="0" w:space="0" w:color="auto"/>
                <w:bottom w:val="none" w:sz="0" w:space="0" w:color="auto"/>
                <w:right w:val="none" w:sz="0" w:space="0" w:color="auto"/>
              </w:divBdr>
            </w:div>
            <w:div w:id="273053473">
              <w:marLeft w:val="360"/>
              <w:marRight w:val="0"/>
              <w:marTop w:val="72"/>
              <w:marBottom w:val="72"/>
              <w:divBdr>
                <w:top w:val="none" w:sz="0" w:space="0" w:color="auto"/>
                <w:left w:val="none" w:sz="0" w:space="0" w:color="auto"/>
                <w:bottom w:val="none" w:sz="0" w:space="0" w:color="auto"/>
                <w:right w:val="none" w:sz="0" w:space="0" w:color="auto"/>
              </w:divBdr>
              <w:divsChild>
                <w:div w:id="1535195504">
                  <w:marLeft w:val="0"/>
                  <w:marRight w:val="0"/>
                  <w:marTop w:val="0"/>
                  <w:marBottom w:val="0"/>
                  <w:divBdr>
                    <w:top w:val="none" w:sz="0" w:space="0" w:color="auto"/>
                    <w:left w:val="none" w:sz="0" w:space="0" w:color="auto"/>
                    <w:bottom w:val="none" w:sz="0" w:space="0" w:color="auto"/>
                    <w:right w:val="none" w:sz="0" w:space="0" w:color="auto"/>
                  </w:divBdr>
                </w:div>
              </w:divsChild>
            </w:div>
            <w:div w:id="2102794514">
              <w:marLeft w:val="360"/>
              <w:marRight w:val="0"/>
              <w:marTop w:val="0"/>
              <w:marBottom w:val="72"/>
              <w:divBdr>
                <w:top w:val="none" w:sz="0" w:space="0" w:color="auto"/>
                <w:left w:val="none" w:sz="0" w:space="0" w:color="auto"/>
                <w:bottom w:val="none" w:sz="0" w:space="0" w:color="auto"/>
                <w:right w:val="none" w:sz="0" w:space="0" w:color="auto"/>
              </w:divBdr>
              <w:divsChild>
                <w:div w:id="1247614000">
                  <w:marLeft w:val="0"/>
                  <w:marRight w:val="0"/>
                  <w:marTop w:val="0"/>
                  <w:marBottom w:val="0"/>
                  <w:divBdr>
                    <w:top w:val="none" w:sz="0" w:space="0" w:color="auto"/>
                    <w:left w:val="none" w:sz="0" w:space="0" w:color="auto"/>
                    <w:bottom w:val="none" w:sz="0" w:space="0" w:color="auto"/>
                    <w:right w:val="none" w:sz="0" w:space="0" w:color="auto"/>
                  </w:divBdr>
                </w:div>
              </w:divsChild>
            </w:div>
            <w:div w:id="518667660">
              <w:marLeft w:val="360"/>
              <w:marRight w:val="0"/>
              <w:marTop w:val="0"/>
              <w:marBottom w:val="72"/>
              <w:divBdr>
                <w:top w:val="none" w:sz="0" w:space="0" w:color="auto"/>
                <w:left w:val="none" w:sz="0" w:space="0" w:color="auto"/>
                <w:bottom w:val="none" w:sz="0" w:space="0" w:color="auto"/>
                <w:right w:val="none" w:sz="0" w:space="0" w:color="auto"/>
              </w:divBdr>
              <w:divsChild>
                <w:div w:id="16883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500">
          <w:marLeft w:val="0"/>
          <w:marRight w:val="0"/>
          <w:marTop w:val="72"/>
          <w:marBottom w:val="0"/>
          <w:divBdr>
            <w:top w:val="none" w:sz="0" w:space="0" w:color="auto"/>
            <w:left w:val="none" w:sz="0" w:space="0" w:color="auto"/>
            <w:bottom w:val="none" w:sz="0" w:space="0" w:color="auto"/>
            <w:right w:val="none" w:sz="0" w:space="0" w:color="auto"/>
          </w:divBdr>
          <w:divsChild>
            <w:div w:id="393243233">
              <w:marLeft w:val="0"/>
              <w:marRight w:val="0"/>
              <w:marTop w:val="0"/>
              <w:marBottom w:val="0"/>
              <w:divBdr>
                <w:top w:val="none" w:sz="0" w:space="0" w:color="auto"/>
                <w:left w:val="none" w:sz="0" w:space="0" w:color="auto"/>
                <w:bottom w:val="none" w:sz="0" w:space="0" w:color="auto"/>
                <w:right w:val="none" w:sz="0" w:space="0" w:color="auto"/>
              </w:divBdr>
            </w:div>
          </w:divsChild>
        </w:div>
        <w:div w:id="1611355886">
          <w:marLeft w:val="0"/>
          <w:marRight w:val="0"/>
          <w:marTop w:val="72"/>
          <w:marBottom w:val="0"/>
          <w:divBdr>
            <w:top w:val="none" w:sz="0" w:space="0" w:color="auto"/>
            <w:left w:val="none" w:sz="0" w:space="0" w:color="auto"/>
            <w:bottom w:val="none" w:sz="0" w:space="0" w:color="auto"/>
            <w:right w:val="none" w:sz="0" w:space="0" w:color="auto"/>
          </w:divBdr>
          <w:divsChild>
            <w:div w:id="1014845411">
              <w:marLeft w:val="0"/>
              <w:marRight w:val="0"/>
              <w:marTop w:val="0"/>
              <w:marBottom w:val="0"/>
              <w:divBdr>
                <w:top w:val="none" w:sz="0" w:space="0" w:color="auto"/>
                <w:left w:val="none" w:sz="0" w:space="0" w:color="auto"/>
                <w:bottom w:val="none" w:sz="0" w:space="0" w:color="auto"/>
                <w:right w:val="none" w:sz="0" w:space="0" w:color="auto"/>
              </w:divBdr>
            </w:div>
          </w:divsChild>
        </w:div>
        <w:div w:id="1215190979">
          <w:marLeft w:val="0"/>
          <w:marRight w:val="0"/>
          <w:marTop w:val="72"/>
          <w:marBottom w:val="0"/>
          <w:divBdr>
            <w:top w:val="none" w:sz="0" w:space="0" w:color="auto"/>
            <w:left w:val="none" w:sz="0" w:space="0" w:color="auto"/>
            <w:bottom w:val="none" w:sz="0" w:space="0" w:color="auto"/>
            <w:right w:val="none" w:sz="0" w:space="0" w:color="auto"/>
          </w:divBdr>
          <w:divsChild>
            <w:div w:id="2008051742">
              <w:marLeft w:val="0"/>
              <w:marRight w:val="0"/>
              <w:marTop w:val="0"/>
              <w:marBottom w:val="0"/>
              <w:divBdr>
                <w:top w:val="none" w:sz="0" w:space="0" w:color="auto"/>
                <w:left w:val="none" w:sz="0" w:space="0" w:color="auto"/>
                <w:bottom w:val="none" w:sz="0" w:space="0" w:color="auto"/>
                <w:right w:val="none" w:sz="0" w:space="0" w:color="auto"/>
              </w:divBdr>
            </w:div>
          </w:divsChild>
        </w:div>
        <w:div w:id="724598186">
          <w:marLeft w:val="0"/>
          <w:marRight w:val="0"/>
          <w:marTop w:val="72"/>
          <w:marBottom w:val="0"/>
          <w:divBdr>
            <w:top w:val="none" w:sz="0" w:space="0" w:color="auto"/>
            <w:left w:val="none" w:sz="0" w:space="0" w:color="auto"/>
            <w:bottom w:val="none" w:sz="0" w:space="0" w:color="auto"/>
            <w:right w:val="none" w:sz="0" w:space="0" w:color="auto"/>
          </w:divBdr>
          <w:divsChild>
            <w:div w:id="1803617034">
              <w:marLeft w:val="0"/>
              <w:marRight w:val="0"/>
              <w:marTop w:val="0"/>
              <w:marBottom w:val="0"/>
              <w:divBdr>
                <w:top w:val="none" w:sz="0" w:space="0" w:color="auto"/>
                <w:left w:val="none" w:sz="0" w:space="0" w:color="auto"/>
                <w:bottom w:val="none" w:sz="0" w:space="0" w:color="auto"/>
                <w:right w:val="none" w:sz="0" w:space="0" w:color="auto"/>
              </w:divBdr>
            </w:div>
          </w:divsChild>
        </w:div>
        <w:div w:id="1390104898">
          <w:marLeft w:val="0"/>
          <w:marRight w:val="0"/>
          <w:marTop w:val="72"/>
          <w:marBottom w:val="0"/>
          <w:divBdr>
            <w:top w:val="none" w:sz="0" w:space="0" w:color="auto"/>
            <w:left w:val="none" w:sz="0" w:space="0" w:color="auto"/>
            <w:bottom w:val="none" w:sz="0" w:space="0" w:color="auto"/>
            <w:right w:val="none" w:sz="0" w:space="0" w:color="auto"/>
          </w:divBdr>
          <w:divsChild>
            <w:div w:id="526524737">
              <w:marLeft w:val="0"/>
              <w:marRight w:val="0"/>
              <w:marTop w:val="0"/>
              <w:marBottom w:val="0"/>
              <w:divBdr>
                <w:top w:val="none" w:sz="0" w:space="0" w:color="auto"/>
                <w:left w:val="none" w:sz="0" w:space="0" w:color="auto"/>
                <w:bottom w:val="none" w:sz="0" w:space="0" w:color="auto"/>
                <w:right w:val="none" w:sz="0" w:space="0" w:color="auto"/>
              </w:divBdr>
            </w:div>
          </w:divsChild>
        </w:div>
        <w:div w:id="1518731878">
          <w:marLeft w:val="0"/>
          <w:marRight w:val="0"/>
          <w:marTop w:val="72"/>
          <w:marBottom w:val="0"/>
          <w:divBdr>
            <w:top w:val="none" w:sz="0" w:space="0" w:color="auto"/>
            <w:left w:val="none" w:sz="0" w:space="0" w:color="auto"/>
            <w:bottom w:val="none" w:sz="0" w:space="0" w:color="auto"/>
            <w:right w:val="none" w:sz="0" w:space="0" w:color="auto"/>
          </w:divBdr>
          <w:divsChild>
            <w:div w:id="1831366369">
              <w:marLeft w:val="0"/>
              <w:marRight w:val="0"/>
              <w:marTop w:val="0"/>
              <w:marBottom w:val="0"/>
              <w:divBdr>
                <w:top w:val="none" w:sz="0" w:space="0" w:color="auto"/>
                <w:left w:val="none" w:sz="0" w:space="0" w:color="auto"/>
                <w:bottom w:val="none" w:sz="0" w:space="0" w:color="auto"/>
                <w:right w:val="none" w:sz="0" w:space="0" w:color="auto"/>
              </w:divBdr>
            </w:div>
          </w:divsChild>
        </w:div>
        <w:div w:id="1664431202">
          <w:marLeft w:val="0"/>
          <w:marRight w:val="0"/>
          <w:marTop w:val="72"/>
          <w:marBottom w:val="0"/>
          <w:divBdr>
            <w:top w:val="none" w:sz="0" w:space="0" w:color="auto"/>
            <w:left w:val="none" w:sz="0" w:space="0" w:color="auto"/>
            <w:bottom w:val="none" w:sz="0" w:space="0" w:color="auto"/>
            <w:right w:val="none" w:sz="0" w:space="0" w:color="auto"/>
          </w:divBdr>
          <w:divsChild>
            <w:div w:id="2089225533">
              <w:marLeft w:val="0"/>
              <w:marRight w:val="0"/>
              <w:marTop w:val="0"/>
              <w:marBottom w:val="0"/>
              <w:divBdr>
                <w:top w:val="none" w:sz="0" w:space="0" w:color="auto"/>
                <w:left w:val="none" w:sz="0" w:space="0" w:color="auto"/>
                <w:bottom w:val="none" w:sz="0" w:space="0" w:color="auto"/>
                <w:right w:val="none" w:sz="0" w:space="0" w:color="auto"/>
              </w:divBdr>
            </w:div>
          </w:divsChild>
        </w:div>
        <w:div w:id="1243374899">
          <w:marLeft w:val="0"/>
          <w:marRight w:val="0"/>
          <w:marTop w:val="72"/>
          <w:marBottom w:val="0"/>
          <w:divBdr>
            <w:top w:val="none" w:sz="0" w:space="0" w:color="auto"/>
            <w:left w:val="none" w:sz="0" w:space="0" w:color="auto"/>
            <w:bottom w:val="none" w:sz="0" w:space="0" w:color="auto"/>
            <w:right w:val="none" w:sz="0" w:space="0" w:color="auto"/>
          </w:divBdr>
          <w:divsChild>
            <w:div w:id="513424757">
              <w:marLeft w:val="0"/>
              <w:marRight w:val="0"/>
              <w:marTop w:val="0"/>
              <w:marBottom w:val="0"/>
              <w:divBdr>
                <w:top w:val="none" w:sz="0" w:space="0" w:color="auto"/>
                <w:left w:val="none" w:sz="0" w:space="0" w:color="auto"/>
                <w:bottom w:val="none" w:sz="0" w:space="0" w:color="auto"/>
                <w:right w:val="none" w:sz="0" w:space="0" w:color="auto"/>
              </w:divBdr>
            </w:div>
            <w:div w:id="1518495429">
              <w:marLeft w:val="360"/>
              <w:marRight w:val="0"/>
              <w:marTop w:val="72"/>
              <w:marBottom w:val="72"/>
              <w:divBdr>
                <w:top w:val="none" w:sz="0" w:space="0" w:color="auto"/>
                <w:left w:val="none" w:sz="0" w:space="0" w:color="auto"/>
                <w:bottom w:val="none" w:sz="0" w:space="0" w:color="auto"/>
                <w:right w:val="none" w:sz="0" w:space="0" w:color="auto"/>
              </w:divBdr>
              <w:divsChild>
                <w:div w:id="1385524541">
                  <w:marLeft w:val="0"/>
                  <w:marRight w:val="0"/>
                  <w:marTop w:val="0"/>
                  <w:marBottom w:val="0"/>
                  <w:divBdr>
                    <w:top w:val="none" w:sz="0" w:space="0" w:color="auto"/>
                    <w:left w:val="none" w:sz="0" w:space="0" w:color="auto"/>
                    <w:bottom w:val="none" w:sz="0" w:space="0" w:color="auto"/>
                    <w:right w:val="none" w:sz="0" w:space="0" w:color="auto"/>
                  </w:divBdr>
                </w:div>
              </w:divsChild>
            </w:div>
            <w:div w:id="1952279012">
              <w:marLeft w:val="360"/>
              <w:marRight w:val="0"/>
              <w:marTop w:val="0"/>
              <w:marBottom w:val="72"/>
              <w:divBdr>
                <w:top w:val="none" w:sz="0" w:space="0" w:color="auto"/>
                <w:left w:val="none" w:sz="0" w:space="0" w:color="auto"/>
                <w:bottom w:val="none" w:sz="0" w:space="0" w:color="auto"/>
                <w:right w:val="none" w:sz="0" w:space="0" w:color="auto"/>
              </w:divBdr>
              <w:divsChild>
                <w:div w:id="850334752">
                  <w:marLeft w:val="0"/>
                  <w:marRight w:val="0"/>
                  <w:marTop w:val="0"/>
                  <w:marBottom w:val="0"/>
                  <w:divBdr>
                    <w:top w:val="none" w:sz="0" w:space="0" w:color="auto"/>
                    <w:left w:val="none" w:sz="0" w:space="0" w:color="auto"/>
                    <w:bottom w:val="none" w:sz="0" w:space="0" w:color="auto"/>
                    <w:right w:val="none" w:sz="0" w:space="0" w:color="auto"/>
                  </w:divBdr>
                </w:div>
                <w:div w:id="1862628104">
                  <w:marLeft w:val="360"/>
                  <w:marRight w:val="0"/>
                  <w:marTop w:val="0"/>
                  <w:marBottom w:val="0"/>
                  <w:divBdr>
                    <w:top w:val="none" w:sz="0" w:space="0" w:color="auto"/>
                    <w:left w:val="none" w:sz="0" w:space="0" w:color="auto"/>
                    <w:bottom w:val="none" w:sz="0" w:space="0" w:color="auto"/>
                    <w:right w:val="none" w:sz="0" w:space="0" w:color="auto"/>
                  </w:divBdr>
                  <w:divsChild>
                    <w:div w:id="561142163">
                      <w:marLeft w:val="0"/>
                      <w:marRight w:val="0"/>
                      <w:marTop w:val="0"/>
                      <w:marBottom w:val="0"/>
                      <w:divBdr>
                        <w:top w:val="none" w:sz="0" w:space="0" w:color="auto"/>
                        <w:left w:val="none" w:sz="0" w:space="0" w:color="auto"/>
                        <w:bottom w:val="none" w:sz="0" w:space="0" w:color="auto"/>
                        <w:right w:val="none" w:sz="0" w:space="0" w:color="auto"/>
                      </w:divBdr>
                    </w:div>
                  </w:divsChild>
                </w:div>
                <w:div w:id="1195924295">
                  <w:marLeft w:val="360"/>
                  <w:marRight w:val="0"/>
                  <w:marTop w:val="0"/>
                  <w:marBottom w:val="0"/>
                  <w:divBdr>
                    <w:top w:val="none" w:sz="0" w:space="0" w:color="auto"/>
                    <w:left w:val="none" w:sz="0" w:space="0" w:color="auto"/>
                    <w:bottom w:val="none" w:sz="0" w:space="0" w:color="auto"/>
                    <w:right w:val="none" w:sz="0" w:space="0" w:color="auto"/>
                  </w:divBdr>
                  <w:divsChild>
                    <w:div w:id="544609530">
                      <w:marLeft w:val="0"/>
                      <w:marRight w:val="0"/>
                      <w:marTop w:val="0"/>
                      <w:marBottom w:val="0"/>
                      <w:divBdr>
                        <w:top w:val="none" w:sz="0" w:space="0" w:color="auto"/>
                        <w:left w:val="none" w:sz="0" w:space="0" w:color="auto"/>
                        <w:bottom w:val="none" w:sz="0" w:space="0" w:color="auto"/>
                        <w:right w:val="none" w:sz="0" w:space="0" w:color="auto"/>
                      </w:divBdr>
                    </w:div>
                  </w:divsChild>
                </w:div>
                <w:div w:id="483858904">
                  <w:marLeft w:val="360"/>
                  <w:marRight w:val="0"/>
                  <w:marTop w:val="0"/>
                  <w:marBottom w:val="0"/>
                  <w:divBdr>
                    <w:top w:val="none" w:sz="0" w:space="0" w:color="auto"/>
                    <w:left w:val="none" w:sz="0" w:space="0" w:color="auto"/>
                    <w:bottom w:val="none" w:sz="0" w:space="0" w:color="auto"/>
                    <w:right w:val="none" w:sz="0" w:space="0" w:color="auto"/>
                  </w:divBdr>
                  <w:divsChild>
                    <w:div w:id="15585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7887">
              <w:marLeft w:val="360"/>
              <w:marRight w:val="0"/>
              <w:marTop w:val="0"/>
              <w:marBottom w:val="72"/>
              <w:divBdr>
                <w:top w:val="none" w:sz="0" w:space="0" w:color="auto"/>
                <w:left w:val="none" w:sz="0" w:space="0" w:color="auto"/>
                <w:bottom w:val="none" w:sz="0" w:space="0" w:color="auto"/>
                <w:right w:val="none" w:sz="0" w:space="0" w:color="auto"/>
              </w:divBdr>
              <w:divsChild>
                <w:div w:id="289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1491">
      <w:bodyDiv w:val="1"/>
      <w:marLeft w:val="0"/>
      <w:marRight w:val="0"/>
      <w:marTop w:val="0"/>
      <w:marBottom w:val="0"/>
      <w:divBdr>
        <w:top w:val="none" w:sz="0" w:space="0" w:color="auto"/>
        <w:left w:val="none" w:sz="0" w:space="0" w:color="auto"/>
        <w:bottom w:val="none" w:sz="0" w:space="0" w:color="auto"/>
        <w:right w:val="none" w:sz="0" w:space="0" w:color="auto"/>
      </w:divBdr>
    </w:div>
    <w:div w:id="2067798797">
      <w:bodyDiv w:val="1"/>
      <w:marLeft w:val="0"/>
      <w:marRight w:val="0"/>
      <w:marTop w:val="0"/>
      <w:marBottom w:val="0"/>
      <w:divBdr>
        <w:top w:val="none" w:sz="0" w:space="0" w:color="auto"/>
        <w:left w:val="none" w:sz="0" w:space="0" w:color="auto"/>
        <w:bottom w:val="none" w:sz="0" w:space="0" w:color="auto"/>
        <w:right w:val="none" w:sz="0" w:space="0" w:color="auto"/>
      </w:divBdr>
    </w:div>
    <w:div w:id="2116972208">
      <w:bodyDiv w:val="1"/>
      <w:marLeft w:val="0"/>
      <w:marRight w:val="0"/>
      <w:marTop w:val="0"/>
      <w:marBottom w:val="0"/>
      <w:divBdr>
        <w:top w:val="none" w:sz="0" w:space="0" w:color="auto"/>
        <w:left w:val="none" w:sz="0" w:space="0" w:color="auto"/>
        <w:bottom w:val="none" w:sz="0" w:space="0" w:color="auto"/>
        <w:right w:val="none" w:sz="0" w:space="0" w:color="auto"/>
      </w:divBdr>
      <w:divsChild>
        <w:div w:id="379742951">
          <w:marLeft w:val="0"/>
          <w:marRight w:val="0"/>
          <w:marTop w:val="72"/>
          <w:marBottom w:val="0"/>
          <w:divBdr>
            <w:top w:val="none" w:sz="0" w:space="0" w:color="auto"/>
            <w:left w:val="none" w:sz="0" w:space="0" w:color="auto"/>
            <w:bottom w:val="none" w:sz="0" w:space="0" w:color="auto"/>
            <w:right w:val="none" w:sz="0" w:space="0" w:color="auto"/>
          </w:divBdr>
          <w:divsChild>
            <w:div w:id="847329532">
              <w:marLeft w:val="360"/>
              <w:marRight w:val="0"/>
              <w:marTop w:val="72"/>
              <w:marBottom w:val="72"/>
              <w:divBdr>
                <w:top w:val="none" w:sz="0" w:space="0" w:color="auto"/>
                <w:left w:val="none" w:sz="0" w:space="0" w:color="auto"/>
                <w:bottom w:val="none" w:sz="0" w:space="0" w:color="auto"/>
                <w:right w:val="none" w:sz="0" w:space="0" w:color="auto"/>
              </w:divBdr>
              <w:divsChild>
                <w:div w:id="366490085">
                  <w:marLeft w:val="0"/>
                  <w:marRight w:val="0"/>
                  <w:marTop w:val="0"/>
                  <w:marBottom w:val="0"/>
                  <w:divBdr>
                    <w:top w:val="none" w:sz="0" w:space="0" w:color="auto"/>
                    <w:left w:val="none" w:sz="0" w:space="0" w:color="auto"/>
                    <w:bottom w:val="none" w:sz="0" w:space="0" w:color="auto"/>
                    <w:right w:val="none" w:sz="0" w:space="0" w:color="auto"/>
                  </w:divBdr>
                </w:div>
              </w:divsChild>
            </w:div>
            <w:div w:id="1663581512">
              <w:marLeft w:val="360"/>
              <w:marRight w:val="0"/>
              <w:marTop w:val="0"/>
              <w:marBottom w:val="72"/>
              <w:divBdr>
                <w:top w:val="none" w:sz="0" w:space="0" w:color="auto"/>
                <w:left w:val="none" w:sz="0" w:space="0" w:color="auto"/>
                <w:bottom w:val="none" w:sz="0" w:space="0" w:color="auto"/>
                <w:right w:val="none" w:sz="0" w:space="0" w:color="auto"/>
              </w:divBdr>
              <w:divsChild>
                <w:div w:id="1193884889">
                  <w:marLeft w:val="0"/>
                  <w:marRight w:val="0"/>
                  <w:marTop w:val="0"/>
                  <w:marBottom w:val="0"/>
                  <w:divBdr>
                    <w:top w:val="none" w:sz="0" w:space="0" w:color="auto"/>
                    <w:left w:val="none" w:sz="0" w:space="0" w:color="auto"/>
                    <w:bottom w:val="none" w:sz="0" w:space="0" w:color="auto"/>
                    <w:right w:val="none" w:sz="0" w:space="0" w:color="auto"/>
                  </w:divBdr>
                </w:div>
              </w:divsChild>
            </w:div>
            <w:div w:id="479034854">
              <w:marLeft w:val="360"/>
              <w:marRight w:val="0"/>
              <w:marTop w:val="0"/>
              <w:marBottom w:val="72"/>
              <w:divBdr>
                <w:top w:val="none" w:sz="0" w:space="0" w:color="auto"/>
                <w:left w:val="none" w:sz="0" w:space="0" w:color="auto"/>
                <w:bottom w:val="none" w:sz="0" w:space="0" w:color="auto"/>
                <w:right w:val="none" w:sz="0" w:space="0" w:color="auto"/>
              </w:divBdr>
              <w:divsChild>
                <w:div w:id="1420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9453">
          <w:marLeft w:val="0"/>
          <w:marRight w:val="0"/>
          <w:marTop w:val="72"/>
          <w:marBottom w:val="0"/>
          <w:divBdr>
            <w:top w:val="none" w:sz="0" w:space="0" w:color="auto"/>
            <w:left w:val="none" w:sz="0" w:space="0" w:color="auto"/>
            <w:bottom w:val="none" w:sz="0" w:space="0" w:color="auto"/>
            <w:right w:val="none" w:sz="0" w:space="0" w:color="auto"/>
          </w:divBdr>
          <w:divsChild>
            <w:div w:id="1363819010">
              <w:marLeft w:val="0"/>
              <w:marRight w:val="0"/>
              <w:marTop w:val="0"/>
              <w:marBottom w:val="0"/>
              <w:divBdr>
                <w:top w:val="none" w:sz="0" w:space="0" w:color="auto"/>
                <w:left w:val="none" w:sz="0" w:space="0" w:color="auto"/>
                <w:bottom w:val="none" w:sz="0" w:space="0" w:color="auto"/>
                <w:right w:val="none" w:sz="0" w:space="0" w:color="auto"/>
              </w:divBdr>
            </w:div>
            <w:div w:id="1364360309">
              <w:marLeft w:val="360"/>
              <w:marRight w:val="0"/>
              <w:marTop w:val="72"/>
              <w:marBottom w:val="72"/>
              <w:divBdr>
                <w:top w:val="none" w:sz="0" w:space="0" w:color="auto"/>
                <w:left w:val="none" w:sz="0" w:space="0" w:color="auto"/>
                <w:bottom w:val="none" w:sz="0" w:space="0" w:color="auto"/>
                <w:right w:val="none" w:sz="0" w:space="0" w:color="auto"/>
              </w:divBdr>
              <w:divsChild>
                <w:div w:id="13460419">
                  <w:marLeft w:val="0"/>
                  <w:marRight w:val="0"/>
                  <w:marTop w:val="0"/>
                  <w:marBottom w:val="0"/>
                  <w:divBdr>
                    <w:top w:val="none" w:sz="0" w:space="0" w:color="auto"/>
                    <w:left w:val="none" w:sz="0" w:space="0" w:color="auto"/>
                    <w:bottom w:val="none" w:sz="0" w:space="0" w:color="auto"/>
                    <w:right w:val="none" w:sz="0" w:space="0" w:color="auto"/>
                  </w:divBdr>
                </w:div>
              </w:divsChild>
            </w:div>
            <w:div w:id="861281622">
              <w:marLeft w:val="360"/>
              <w:marRight w:val="0"/>
              <w:marTop w:val="0"/>
              <w:marBottom w:val="72"/>
              <w:divBdr>
                <w:top w:val="none" w:sz="0" w:space="0" w:color="auto"/>
                <w:left w:val="none" w:sz="0" w:space="0" w:color="auto"/>
                <w:bottom w:val="none" w:sz="0" w:space="0" w:color="auto"/>
                <w:right w:val="none" w:sz="0" w:space="0" w:color="auto"/>
              </w:divBdr>
              <w:divsChild>
                <w:div w:id="879516359">
                  <w:marLeft w:val="0"/>
                  <w:marRight w:val="0"/>
                  <w:marTop w:val="0"/>
                  <w:marBottom w:val="0"/>
                  <w:divBdr>
                    <w:top w:val="none" w:sz="0" w:space="0" w:color="auto"/>
                    <w:left w:val="none" w:sz="0" w:space="0" w:color="auto"/>
                    <w:bottom w:val="none" w:sz="0" w:space="0" w:color="auto"/>
                    <w:right w:val="none" w:sz="0" w:space="0" w:color="auto"/>
                  </w:divBdr>
                </w:div>
              </w:divsChild>
            </w:div>
            <w:div w:id="736586103">
              <w:marLeft w:val="360"/>
              <w:marRight w:val="0"/>
              <w:marTop w:val="0"/>
              <w:marBottom w:val="72"/>
              <w:divBdr>
                <w:top w:val="none" w:sz="0" w:space="0" w:color="auto"/>
                <w:left w:val="none" w:sz="0" w:space="0" w:color="auto"/>
                <w:bottom w:val="none" w:sz="0" w:space="0" w:color="auto"/>
                <w:right w:val="none" w:sz="0" w:space="0" w:color="auto"/>
              </w:divBdr>
              <w:divsChild>
                <w:div w:id="19557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5582">
          <w:marLeft w:val="0"/>
          <w:marRight w:val="0"/>
          <w:marTop w:val="72"/>
          <w:marBottom w:val="0"/>
          <w:divBdr>
            <w:top w:val="none" w:sz="0" w:space="0" w:color="auto"/>
            <w:left w:val="none" w:sz="0" w:space="0" w:color="auto"/>
            <w:bottom w:val="none" w:sz="0" w:space="0" w:color="auto"/>
            <w:right w:val="none" w:sz="0" w:space="0" w:color="auto"/>
          </w:divBdr>
          <w:divsChild>
            <w:div w:id="3410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tal.pl/doki/dokumenty/pozwolenie_gdyniasp.zo.o..pdf" TargetMode="External"/><Relationship Id="rId13" Type="http://schemas.openxmlformats.org/officeDocument/2006/relationships/hyperlink" Target="mailto:porthel@home.pl" TargetMode="External"/><Relationship Id="rId3" Type="http://schemas.openxmlformats.org/officeDocument/2006/relationships/styles" Target="styles.xml"/><Relationship Id="rId7" Type="http://schemas.openxmlformats.org/officeDocument/2006/relationships/hyperlink" Target="https://sip.lex.pl/" TargetMode="External"/><Relationship Id="rId12" Type="http://schemas.openxmlformats.org/officeDocument/2006/relationships/hyperlink" Target="http://www.porthel.hom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umgdy.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hel.home.pl" TargetMode="External"/><Relationship Id="rId4" Type="http://schemas.openxmlformats.org/officeDocument/2006/relationships/settings" Target="settings.xml"/><Relationship Id="rId9" Type="http://schemas.openxmlformats.org/officeDocument/2006/relationships/hyperlink" Target="https://mapa.targeo.pl/kogut-uslugi-komunalne-ksenia-tyszynska-ul-zeromskiego-12-82-400-sztum~11561600/przedsiebiorstwo-firma/adres" TargetMode="External"/><Relationship Id="rId14" Type="http://schemas.openxmlformats.org/officeDocument/2006/relationships/hyperlink" Target="mailto:porthel@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C6EFA-F7A0-49F7-9ACF-6814B378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Pages>
  <Words>4875</Words>
  <Characters>29255</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Kosińska</dc:creator>
  <cp:keywords/>
  <dc:description/>
  <cp:lastModifiedBy>Joanna Kosińska</cp:lastModifiedBy>
  <cp:revision>27</cp:revision>
  <cp:lastPrinted>2023-06-06T14:53:00Z</cp:lastPrinted>
  <dcterms:created xsi:type="dcterms:W3CDTF">2023-05-19T14:54:00Z</dcterms:created>
  <dcterms:modified xsi:type="dcterms:W3CDTF">2023-06-07T07:38:00Z</dcterms:modified>
</cp:coreProperties>
</file>